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DF5906" w14:textId="77777777" w:rsidR="00A2101D" w:rsidRDefault="00A2101D">
      <w:pPr>
        <w:jc w:val="both"/>
        <w:rPr>
          <w:sz w:val="28"/>
          <w:szCs w:val="28"/>
          <w:lang w:val="es-ES"/>
          <w:rFonts/>
        </w:rPr>
      </w:pPr>
      <w:bookmarkStart w:id="0" w:name="_Hlk158273801"/>
    </w:p>
    <w:p w14:paraId="02670729" w14:textId="77777777" w:rsidR="00A2101D" w:rsidRDefault="00000000">
      <w:pPr>
        <w:jc w:val="center"/>
        <w:rPr>
          <w:b/>
          <w:sz w:val="28"/>
          <w:szCs w:val="28"/>
          <w:lang w:val="es-ES"/>
          <w:rFonts/>
        </w:rPr>
      </w:pPr>
      <w:r>
        <w:rPr>
          <w:b w:val="true"/>
          <w:sz w:val="28"/>
          <w:lang w:val="es-ES"/>
          <w:rFonts/>
        </w:rPr>
        <w:t xml:space="preserve">EUROPEAN JUNIOR e-MOTOCROSS SERIES</w:t>
      </w:r>
    </w:p>
    <w:p w14:paraId="458A6A6A" w14:textId="77777777" w:rsidR="00A2101D" w:rsidRDefault="00000000">
      <w:pPr>
        <w:jc w:val="center"/>
        <w:rPr>
          <w:b/>
          <w:sz w:val="28"/>
          <w:szCs w:val="28"/>
          <w:lang w:val="es-ES"/>
          <w:rFonts/>
        </w:rPr>
      </w:pPr>
      <w:r>
        <w:rPr>
          <w:b w:val="true"/>
          <w:sz w:val="28"/>
          <w:lang w:val="es-ES"/>
          <w:rFonts/>
        </w:rPr>
        <w:t xml:space="preserve">Reglamento 2024</w:t>
      </w:r>
    </w:p>
    <w:p w14:paraId="6A213907" w14:textId="77777777" w:rsidR="00A2101D" w:rsidRDefault="00A2101D">
      <w:pPr>
        <w:tabs>
          <w:tab w:val="left" w:pos="720"/>
          <w:tab w:val="left" w:pos="2700"/>
          <w:tab w:val="left" w:pos="8640"/>
        </w:tabs>
        <w:ind w:left="540"/>
        <w:rPr>
          <w:sz w:val="24"/>
          <w:szCs w:val="24"/>
          <w:lang w:val="es-ES"/>
          <w:rFonts/>
        </w:rPr>
      </w:pPr>
    </w:p>
    <w:p w14:paraId="1795AE31" w14:textId="77777777" w:rsidR="00A2101D" w:rsidRDefault="00A2101D">
      <w:pPr>
        <w:ind w:left="540"/>
        <w:jc w:val="both"/>
        <w:rPr>
          <w:sz w:val="24"/>
          <w:szCs w:val="24"/>
          <w:lang w:val="es-ES"/>
          <w:rFonts/>
        </w:rPr>
      </w:pPr>
    </w:p>
    <w:p w14:paraId="64484FD0" w14:textId="77777777" w:rsidR="00A2101D" w:rsidRDefault="00A2101D">
      <w:pPr>
        <w:jc w:val="both"/>
        <w:rPr>
          <w:sz w:val="24"/>
          <w:szCs w:val="24"/>
          <w:lang w:val="es-ES"/>
          <w:rFonts/>
        </w:rPr>
      </w:pPr>
    </w:p>
    <w:p w14:paraId="452AB960" w14:textId="77777777" w:rsidR="00A2101D" w:rsidRDefault="00000000">
      <w:pPr>
        <w:pBdr>
          <w:bottom w:val="single" w:sz="8" w:space="1" w:color="000000"/>
        </w:pBdr>
        <w:ind w:left="540"/>
        <w:jc w:val="both"/>
        <w:rPr>
          <w:b/>
          <w:sz w:val="24"/>
          <w:szCs w:val="24"/>
          <w:lang w:val="es-ES"/>
          <w:rFonts/>
        </w:rPr>
      </w:pPr>
      <w:r>
        <w:rPr>
          <w:b w:val="true"/>
          <w:sz w:val="24"/>
          <w:lang w:val="es-ES"/>
          <w:rFonts/>
        </w:rPr>
        <w:t xml:space="preserve">01.1</w:t>
      </w:r>
      <w:r>
        <w:rPr>
          <w:b/>
          <w:sz w:val="24"/>
          <w:szCs w:val="24"/>
          <w:lang w:val="es-ES"/>
          <w:rFonts/>
        </w:rPr>
        <w:tab/>
      </w:r>
      <w:r>
        <w:rPr>
          <w:b w:val="true"/>
          <w:sz w:val="24"/>
          <w:lang w:val="es-ES"/>
          <w:rFonts/>
        </w:rPr>
        <w:t xml:space="preserve">EUROPEAN JUNIOR e-MOTOCROSS SERIES</w:t>
      </w:r>
    </w:p>
    <w:p w14:paraId="13167769" w14:textId="77777777" w:rsidR="00A2101D" w:rsidRDefault="00000000">
      <w:pPr>
        <w:ind w:left="540"/>
        <w:jc w:val="both"/>
        <w:rPr>
          <w:sz w:val="16"/>
          <w:szCs w:val="16"/>
          <w:lang w:val="es-ES"/>
          <w:rFonts/>
        </w:rPr>
      </w:pPr>
      <w:r>
        <w:rPr>
          <w:sz w:val="24"/>
          <w:szCs w:val="24"/>
          <w:lang w:val="es-ES"/>
          <w:rFonts/>
        </w:rPr>
        <w:tab/>
      </w:r>
    </w:p>
    <w:p w14:paraId="5FEFC152" w14:textId="77777777" w:rsidR="00A2101D" w:rsidRDefault="00A2101D"/>
    <w:p w14:paraId="0BD86040" w14:textId="77777777" w:rsidR="00A2101D" w:rsidRDefault="00000000">
      <w:pPr>
        <w:ind w:left="540"/>
        <w:jc w:val="both"/>
        <w:rPr>
          <w:sz w:val="24"/>
          <w:szCs w:val="24"/>
          <w:lang w:val="es-ES"/>
          <w:rFonts/>
        </w:rPr>
      </w:pPr>
      <w:r>
        <w:rPr>
          <w:sz w:val="24"/>
          <w:lang w:val="es-ES"/>
          <w:rFonts/>
        </w:rPr>
        <w:t xml:space="preserve">El Campeonato </w:t>
      </w:r>
      <w:r>
        <w:rPr>
          <w:b/>
          <w:sz w:val="24"/>
          <w:szCs w:val="24"/>
          <w:lang w:val="es-ES"/>
          <w:rFonts/>
        </w:rPr>
        <w:t xml:space="preserve">European Junior e-Motocross Series</w:t>
      </w:r>
      <w:r>
        <w:rPr>
          <w:sz w:val="24"/>
          <w:lang w:val="es-ES"/>
          <w:rFonts/>
        </w:rPr>
        <w:t xml:space="preserve"> celebrará su cuarta</w:t>
      </w:r>
    </w:p>
    <w:p w14:paraId="06F13B97" w14:textId="77777777" w:rsidR="00A2101D" w:rsidRDefault="00000000">
      <w:pPr>
        <w:ind w:left="540"/>
        <w:jc w:val="both"/>
        <w:rPr>
          <w:sz w:val="24"/>
          <w:szCs w:val="24"/>
          <w:lang w:val="es-ES"/>
          <w:rFonts/>
        </w:rPr>
      </w:pPr>
      <w:r>
        <w:rPr>
          <w:sz w:val="24"/>
          <w:lang w:val="es-ES"/>
          <w:rFonts/>
        </w:rPr>
        <w:t xml:space="preserve"> </w:t>
      </w:r>
      <w:r>
        <w:rPr>
          <w:sz w:val="24"/>
          <w:lang w:val="es-ES"/>
          <w:rFonts/>
        </w:rPr>
        <w:t xml:space="preserve">temporada en 2024, organizadas por Infront Moto Racing, con el apoyo de Pierer Mobility AG.</w:t>
      </w:r>
      <w:r>
        <w:rPr>
          <w:sz w:val="24"/>
          <w:lang w:val="es-ES"/>
          <w:rFonts/>
        </w:rPr>
        <w:t xml:space="preserve"> </w:t>
      </w:r>
      <w:r>
        <w:rPr>
          <w:sz w:val="24"/>
          <w:lang w:val="es-ES"/>
          <w:rFonts/>
        </w:rPr>
        <w:t xml:space="preserve">Se permite la participación con las minimotos eléctricas de motocross de las marcas KTM, GASGAS y Husqvarna.</w:t>
      </w:r>
    </w:p>
    <w:p w14:paraId="6F87B624" w14:textId="77777777" w:rsidR="00A2101D" w:rsidRDefault="00000000">
      <w:pPr>
        <w:ind w:left="540"/>
        <w:jc w:val="both"/>
        <w:rPr>
          <w:sz w:val="24"/>
          <w:szCs w:val="24"/>
          <w:lang w:val="es-ES"/>
          <w:rFonts/>
        </w:rPr>
      </w:pPr>
      <w:r>
        <w:rPr>
          <w:sz w:val="24"/>
          <w:lang w:val="es-ES"/>
          <w:rFonts/>
        </w:rPr>
        <w:t xml:space="preserve">.</w:t>
      </w:r>
    </w:p>
    <w:p w14:paraId="44637C50" w14:textId="77777777" w:rsidR="00A2101D" w:rsidRDefault="00000000">
      <w:pPr>
        <w:ind w:left="540"/>
        <w:jc w:val="both"/>
        <w:rPr>
          <w:sz w:val="24"/>
          <w:szCs w:val="24"/>
          <w:lang w:val="es-ES"/>
          <w:rFonts/>
        </w:rPr>
      </w:pPr>
      <w:r>
        <w:rPr>
          <w:sz w:val="24"/>
          <w:lang w:val="es-ES"/>
          <w:rFonts/>
        </w:rPr>
        <w:t xml:space="preserve">El campeonato está abierto a cualquier piloto que se ajuste a los límites de edad.</w:t>
      </w:r>
      <w:r>
        <w:rPr>
          <w:sz w:val="24"/>
          <w:lang w:val="es-ES"/>
          <w:rFonts/>
        </w:rPr>
        <w:t xml:space="preserve"> </w:t>
      </w:r>
      <w:r>
        <w:rPr>
          <w:sz w:val="24"/>
          <w:lang w:val="es-ES"/>
          <w:rFonts/>
        </w:rPr>
        <w:t xml:space="preserve">El límite de edad actual se define del siguiente modo:</w:t>
      </w:r>
    </w:p>
    <w:p w14:paraId="37A4DF02" w14:textId="77777777" w:rsidR="00A2101D" w:rsidRDefault="00A2101D">
      <w:pPr>
        <w:ind w:left="540"/>
        <w:jc w:val="both"/>
        <w:rPr>
          <w:sz w:val="24"/>
          <w:szCs w:val="24"/>
          <w:lang w:val="es-ES"/>
          <w:rFonts/>
        </w:rPr>
      </w:pPr>
    </w:p>
    <w:p w14:paraId="4B0C1050" w14:textId="77777777" w:rsidR="00A2101D" w:rsidRDefault="00000000">
      <w:pPr>
        <w:numPr>
          <w:ilvl w:val="0"/>
          <w:numId w:val="1"/>
        </w:numPr>
        <w:pBdr>
          <w:top w:val="nil"/>
          <w:left w:val="nil"/>
          <w:bottom w:val="nil"/>
          <w:right w:val="nil"/>
          <w:between w:val="nil"/>
        </w:pBdr>
        <w:jc w:val="both"/>
        <w:rPr>
          <w:color w:val="000000"/>
          <w:sz w:val="24"/>
          <w:szCs w:val="24"/>
          <w:lang w:val="es-ES"/>
          <w:rFonts/>
        </w:rPr>
      </w:pPr>
      <w:r>
        <w:rPr>
          <w:color w:val="000000"/>
          <w:sz w:val="24"/>
          <w:lang w:val="es-ES"/>
          <w:rFonts/>
        </w:rPr>
        <w:t xml:space="preserve">Todos los pilotos que hayan cumplido 6 años el 1 de enero de 2024 y </w:t>
      </w:r>
      <w:r w:rsidR="00D64BD5">
        <w:rPr>
          <w:sz w:val="24"/>
          <w:szCs w:val="24"/>
          <w:lang w:val="es-ES"/>
          <w:rFonts/>
        </w:rPr>
        <w:t xml:space="preserve">no </w:t>
      </w:r>
      <w:r>
        <w:rPr>
          <w:color w:val="000000"/>
          <w:sz w:val="24"/>
          <w:lang w:val="es-ES"/>
          <w:rFonts/>
        </w:rPr>
        <w:t xml:space="preserve">tuvieran más de 8 años el 1 de enero de 2024 pueden participar en todas las pruebas del campeonato.</w:t>
      </w:r>
    </w:p>
    <w:p w14:paraId="28DABCEF" w14:textId="77777777" w:rsidR="00A2101D" w:rsidRDefault="00000000">
      <w:pPr>
        <w:numPr>
          <w:ilvl w:val="0"/>
          <w:numId w:val="1"/>
        </w:numPr>
        <w:pBdr>
          <w:top w:val="nil"/>
          <w:left w:val="nil"/>
          <w:bottom w:val="nil"/>
          <w:right w:val="nil"/>
          <w:between w:val="nil"/>
        </w:pBdr>
        <w:jc w:val="both"/>
        <w:rPr>
          <w:color w:val="000000"/>
          <w:sz w:val="24"/>
          <w:szCs w:val="24"/>
          <w:lang w:val="es-ES"/>
          <w:rFonts/>
        </w:rPr>
      </w:pPr>
      <w:r>
        <w:rPr>
          <w:color w:val="000000"/>
          <w:sz w:val="24"/>
          <w:lang w:val="es-ES"/>
          <w:rFonts/>
        </w:rPr>
        <w:t xml:space="preserve">Cada inscripción debe ser verificada y aceptada por Pierer</w:t>
      </w:r>
      <w:r>
        <w:rPr>
          <w:sz w:val="24"/>
          <w:szCs w:val="24"/>
          <w:lang w:val="es-ES"/>
          <w:rFonts/>
        </w:rPr>
        <w:t xml:space="preserve"> Mobility AG</w:t>
      </w:r>
      <w:r>
        <w:rPr>
          <w:color w:val="000000"/>
          <w:sz w:val="24"/>
          <w:lang w:val="es-ES"/>
          <w:rFonts/>
        </w:rPr>
        <w:t xml:space="preserve">.</w:t>
      </w:r>
    </w:p>
    <w:p w14:paraId="6A8ED791" w14:textId="77777777" w:rsidR="00A2101D" w:rsidRDefault="00000000">
      <w:pPr>
        <w:numPr>
          <w:ilvl w:val="0"/>
          <w:numId w:val="1"/>
        </w:numPr>
        <w:pBdr>
          <w:top w:val="nil"/>
          <w:left w:val="nil"/>
          <w:bottom w:val="nil"/>
          <w:right w:val="nil"/>
          <w:between w:val="nil"/>
        </w:pBdr>
        <w:jc w:val="both"/>
        <w:rPr>
          <w:color w:val="000000"/>
          <w:sz w:val="24"/>
          <w:szCs w:val="24"/>
          <w:lang w:val="es-ES"/>
          <w:rFonts/>
        </w:rPr>
      </w:pPr>
      <w:r>
        <w:rPr>
          <w:color w:val="000000"/>
          <w:sz w:val="24"/>
          <w:lang w:val="es-ES"/>
          <w:rFonts/>
        </w:rPr>
        <w:t xml:space="preserve">Para cada prueba, se aceptará un máximo de 40 pilotos</w:t>
      </w:r>
    </w:p>
    <w:p w14:paraId="04F0BF1B" w14:textId="77777777" w:rsidR="00A2101D" w:rsidRDefault="00000000">
      <w:pPr>
        <w:numPr>
          <w:ilvl w:val="0"/>
          <w:numId w:val="1"/>
        </w:numPr>
        <w:pBdr>
          <w:top w:val="nil"/>
          <w:left w:val="nil"/>
          <w:bottom w:val="nil"/>
          <w:right w:val="nil"/>
          <w:between w:val="nil"/>
        </w:pBdr>
        <w:jc w:val="both"/>
        <w:rPr>
          <w:color w:val="000000"/>
          <w:sz w:val="24"/>
          <w:szCs w:val="24"/>
          <w:lang w:val="es-ES"/>
          <w:rFonts/>
        </w:rPr>
      </w:pPr>
      <w:r>
        <w:rPr>
          <w:color w:val="000000"/>
          <w:sz w:val="24"/>
          <w:lang w:val="es-ES"/>
          <w:rFonts/>
        </w:rPr>
        <w:t xml:space="preserve">En caso de que quieran participar más de 40 pilotos, tendrán preferencia aquellos que vayan a participar en un mayor número de pruebas del campeonato.</w:t>
      </w:r>
    </w:p>
    <w:p w14:paraId="22E011BA" w14:textId="77777777" w:rsidR="00A2101D" w:rsidRDefault="00A2101D">
      <w:pPr>
        <w:jc w:val="both"/>
        <w:rPr>
          <w:sz w:val="24"/>
          <w:szCs w:val="24"/>
          <w:lang w:val="es-ES"/>
          <w:rFonts/>
        </w:rPr>
      </w:pPr>
    </w:p>
    <w:p w14:paraId="0914D8C7" w14:textId="77777777" w:rsidR="00A2101D" w:rsidRDefault="00A2101D">
      <w:pPr>
        <w:jc w:val="both"/>
        <w:rPr>
          <w:sz w:val="24"/>
          <w:szCs w:val="24"/>
          <w:lang w:val="es-ES"/>
          <w:rFonts/>
        </w:rPr>
      </w:pPr>
    </w:p>
    <w:p w14:paraId="7FCCF35A" w14:textId="77777777" w:rsidR="00A2101D" w:rsidRDefault="00000000">
      <w:pPr>
        <w:pBdr>
          <w:bottom w:val="single" w:sz="8" w:space="1" w:color="000000"/>
        </w:pBdr>
        <w:ind w:left="540"/>
        <w:jc w:val="both"/>
        <w:rPr>
          <w:b/>
          <w:sz w:val="24"/>
          <w:szCs w:val="24"/>
          <w:lang w:val="es-ES"/>
          <w:rFonts/>
        </w:rPr>
      </w:pPr>
      <w:r>
        <w:rPr>
          <w:b w:val="true"/>
          <w:sz w:val="24"/>
          <w:lang w:val="es-ES"/>
          <w:rFonts/>
        </w:rPr>
        <w:t xml:space="preserve">01.1.1 </w:t>
      </w:r>
      <w:r>
        <w:rPr>
          <w:lang w:val="es-ES"/>
          <w:rFonts/>
        </w:rPr>
        <w:tab/>
      </w:r>
      <w:r>
        <w:rPr>
          <w:b w:val="true"/>
          <w:sz w:val="24"/>
          <w:lang w:val="es-ES"/>
          <w:rFonts/>
        </w:rPr>
        <w:t xml:space="preserve">Formato del evento</w:t>
      </w:r>
    </w:p>
    <w:p w14:paraId="74A0B236" w14:textId="77777777" w:rsidR="00A2101D" w:rsidRDefault="00A2101D">
      <w:pPr>
        <w:tabs>
          <w:tab w:val="left" w:pos="1418"/>
        </w:tabs>
        <w:ind w:right="-28"/>
        <w:jc w:val="both"/>
        <w:rPr>
          <w:b/>
          <w:color w:val="FF0000"/>
          <w:sz w:val="24"/>
          <w:szCs w:val="24"/>
          <w:u w:val="single"/>
          <w:lang w:val="es-ES"/>
          <w:rFonts/>
        </w:rPr>
      </w:pPr>
    </w:p>
    <w:p w14:paraId="53E1BED2" w14:textId="77777777" w:rsidR="00A2101D" w:rsidRDefault="00A2101D">
      <w:pPr>
        <w:tabs>
          <w:tab w:val="left" w:pos="1418"/>
        </w:tabs>
        <w:ind w:right="-28"/>
        <w:jc w:val="both"/>
        <w:rPr>
          <w:b/>
          <w:color w:val="FF0000"/>
          <w:sz w:val="16"/>
          <w:szCs w:val="16"/>
          <w:u w:val="single"/>
          <w:lang w:val="es-ES"/>
          <w:rFonts/>
        </w:rPr>
      </w:pPr>
    </w:p>
    <w:tbl>
      <w:tblPr>
        <w:tblStyle w:val="a"/>
        <w:tblW w:w="8149" w:type="dxa"/>
        <w:tblInd w:w="61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149"/>
      </w:tblGrid>
      <w:tr w:rsidR="00822E48" w14:paraId="58DE1900" w14:textId="77777777">
        <w:tc>
          <w:tcPr>
            <w:tcW w:w="8149" w:type="dxa"/>
            <w:tcBorders>
              <w:top w:val="single" w:sz="12" w:space="0" w:color="000000"/>
              <w:left w:val="single" w:sz="12" w:space="0" w:color="000000"/>
              <w:bottom w:val="nil"/>
              <w:right w:val="single" w:sz="12" w:space="0" w:color="000000"/>
            </w:tcBorders>
          </w:tcPr>
          <w:p w14:paraId="16626C36" w14:textId="77777777" w:rsidR="00A2101D" w:rsidRDefault="00000000">
            <w:pPr>
              <w:tabs>
                <w:tab w:val="center" w:pos="5040"/>
                <w:tab w:val="center" w:pos="7371"/>
              </w:tabs>
              <w:jc w:val="both"/>
              <w:rPr>
                <w:sz w:val="24"/>
                <w:szCs w:val="24"/>
                <w:lang w:val="es-ES"/>
                <w:rFonts/>
              </w:rPr>
            </w:pPr>
            <w:r>
              <w:rPr>
                <w:b w:val="true"/>
                <w:sz w:val="24"/>
                <w:lang w:val="es-ES"/>
                <w:rFonts/>
              </w:rPr>
              <w:t xml:space="preserve">  </w:t>
            </w:r>
            <w:r>
              <w:rPr>
                <w:sz w:val="24"/>
                <w:szCs w:val="24"/>
                <w:lang w:val="es-ES"/>
                <w:rFonts/>
              </w:rPr>
              <w:tab/>
            </w:r>
            <w:r>
              <w:rPr>
                <w:sz w:val="24"/>
                <w:szCs w:val="24"/>
                <w:lang w:val="es-ES"/>
                <w:rFonts/>
              </w:rPr>
              <w:tab/>
            </w:r>
          </w:p>
        </w:tc>
      </w:tr>
      <w:tr w:rsidR="00822E48" w14:paraId="3E09B296" w14:textId="77777777">
        <w:tc>
          <w:tcPr>
            <w:tcW w:w="8149" w:type="dxa"/>
            <w:tcBorders>
              <w:top w:val="nil"/>
              <w:left w:val="single" w:sz="12" w:space="0" w:color="000000"/>
              <w:bottom w:val="nil"/>
              <w:right w:val="single" w:sz="12" w:space="0" w:color="000000"/>
            </w:tcBorders>
          </w:tcPr>
          <w:p w14:paraId="5B71F67B" w14:textId="77777777" w:rsidR="00A2101D" w:rsidRDefault="00000000">
            <w:pPr>
              <w:tabs>
                <w:tab w:val="center" w:pos="5040"/>
                <w:tab w:val="center" w:pos="7371"/>
              </w:tabs>
              <w:jc w:val="both"/>
              <w:rPr>
                <w:sz w:val="24"/>
                <w:szCs w:val="24"/>
                <w:lang w:val="es-ES"/>
                <w:rFonts/>
              </w:rPr>
            </w:pPr>
            <w:r>
              <w:rPr>
                <w:sz w:val="24"/>
                <w:szCs w:val="24"/>
                <w:lang w:val="es-ES"/>
                <w:rFonts/>
              </w:rPr>
              <w:tab/>
            </w:r>
            <w:r>
              <w:rPr>
                <w:sz w:val="24"/>
                <w:lang w:val="es-ES"/>
                <w:rFonts/>
              </w:rPr>
              <w:t xml:space="preserve">    </w:t>
            </w:r>
          </w:p>
        </w:tc>
      </w:tr>
      <w:tr w:rsidR="00822E48" w14:paraId="31E69CDD" w14:textId="77777777">
        <w:tc>
          <w:tcPr>
            <w:tcW w:w="8149" w:type="dxa"/>
            <w:tcBorders>
              <w:top w:val="nil"/>
              <w:left w:val="single" w:sz="12" w:space="0" w:color="000000"/>
              <w:bottom w:val="single" w:sz="12" w:space="0" w:color="000000"/>
              <w:right w:val="single" w:sz="12" w:space="0" w:color="000000"/>
            </w:tcBorders>
          </w:tcPr>
          <w:p w14:paraId="1514FF88" w14:textId="77777777" w:rsidR="00A2101D" w:rsidRDefault="00000000">
            <w:pPr>
              <w:tabs>
                <w:tab w:val="center" w:pos="5040"/>
                <w:tab w:val="center" w:pos="7371"/>
              </w:tabs>
              <w:jc w:val="both"/>
              <w:rPr>
                <w:b/>
                <w:color w:val="FF0000"/>
                <w:lang w:val="es-ES"/>
                <w:rFonts/>
              </w:rPr>
            </w:pPr>
            <w:r>
              <w:rPr>
                <w:b w:val="true"/>
                <w:color w:val="FF0000"/>
                <w:lang w:val="es-ES"/>
                <w:rFonts/>
              </w:rPr>
              <w:t xml:space="preserve">Hasta 40 pilotos.</w:t>
            </w:r>
          </w:p>
          <w:p w14:paraId="619BD27B" w14:textId="77777777" w:rsidR="00A2101D" w:rsidRDefault="00000000">
            <w:pPr>
              <w:tabs>
                <w:tab w:val="center" w:pos="5040"/>
                <w:tab w:val="center" w:pos="7371"/>
              </w:tabs>
              <w:jc w:val="both"/>
              <w:rPr>
                <w:b/>
                <w:lang w:val="es-ES"/>
                <w:rFonts/>
              </w:rPr>
            </w:pPr>
            <w:r>
              <w:rPr>
                <w:b w:val="true"/>
                <w:lang w:val="es-ES"/>
                <w:rFonts/>
              </w:rPr>
              <w:t xml:space="preserve">                                                                      </w:t>
            </w:r>
            <w:r>
              <w:rPr>
                <w:b w:val="true"/>
                <w:lang w:val="es-ES"/>
                <w:rFonts/>
              </w:rPr>
              <w:t xml:space="preserve">Duración Nümero máximo de pilotos</w:t>
            </w:r>
          </w:p>
        </w:tc>
      </w:tr>
      <w:tr w:rsidR="00822E48" w14:paraId="58FCD0E3" w14:textId="77777777">
        <w:tc>
          <w:tcPr>
            <w:tcW w:w="8149" w:type="dxa"/>
            <w:tcBorders>
              <w:top w:val="single" w:sz="12" w:space="0" w:color="000000"/>
              <w:left w:val="single" w:sz="12" w:space="0" w:color="000000"/>
              <w:right w:val="single" w:sz="12" w:space="0" w:color="000000"/>
            </w:tcBorders>
          </w:tcPr>
          <w:p w14:paraId="771C9E80" w14:textId="77777777" w:rsidR="00A2101D" w:rsidRDefault="00000000">
            <w:pPr>
              <w:pBdr>
                <w:top w:val="nil"/>
                <w:left w:val="nil"/>
                <w:bottom w:val="nil"/>
                <w:right w:val="nil"/>
                <w:between w:val="nil"/>
              </w:pBdr>
              <w:tabs>
                <w:tab w:val="left" w:pos="284"/>
                <w:tab w:val="center" w:pos="5040"/>
                <w:tab w:val="center" w:pos="7380"/>
              </w:tabs>
              <w:spacing w:after="120"/>
              <w:rPr>
                <w:color w:val="000000"/>
                <w:lang w:val="es-ES"/>
                <w:rFonts/>
              </w:rPr>
            </w:pPr>
            <w:r>
              <w:rPr>
                <w:color w:val="000000"/>
                <w:lang w:val="es-ES"/>
                <w:rFonts/>
              </w:rPr>
              <w:t xml:space="preserve">Uno o varios grupos cualificados en función del número de pilotos presentes</w:t>
            </w:r>
          </w:p>
          <w:p w14:paraId="1FF99B00" w14:textId="77777777" w:rsidR="00A2101D" w:rsidRDefault="00000000">
            <w:pPr>
              <w:pBdr>
                <w:top w:val="nil"/>
                <w:left w:val="nil"/>
                <w:bottom w:val="nil"/>
                <w:right w:val="nil"/>
                <w:between w:val="nil"/>
              </w:pBdr>
              <w:tabs>
                <w:tab w:val="left" w:pos="284"/>
                <w:tab w:val="center" w:pos="5040"/>
                <w:tab w:val="center" w:pos="7380"/>
              </w:tabs>
              <w:spacing w:after="120"/>
              <w:rPr>
                <w:color w:val="000000"/>
                <w:lang w:val="es-ES"/>
                <w:rFonts/>
              </w:rPr>
            </w:pPr>
            <w:r>
              <w:rPr>
                <w:color w:val="000000"/>
                <w:lang w:val="es-ES"/>
                <w:rFonts/>
              </w:rPr>
              <w:t xml:space="preserve">1 X Entrenamiento libre/Entrenamiento cronometrado</w:t>
            </w:r>
            <w:r>
              <w:rPr>
                <w:color w:val="000000"/>
                <w:lang w:val="es-ES"/>
                <w:rFonts/>
              </w:rPr>
              <w:tab/>
            </w:r>
            <w:r>
              <w:rPr>
                <w:color w:val="000000"/>
                <w:b w:val="true"/>
                <w:lang w:val="es-ES"/>
                <w:rFonts/>
              </w:rPr>
              <w:t xml:space="preserve"> 5+5 minutos</w:t>
            </w:r>
          </w:p>
          <w:p w14:paraId="45BC0446" w14:textId="77777777" w:rsidR="00A2101D" w:rsidRDefault="00A2101D">
            <w:pPr>
              <w:pBdr>
                <w:top w:val="nil"/>
                <w:left w:val="nil"/>
                <w:bottom w:val="nil"/>
                <w:right w:val="nil"/>
                <w:between w:val="nil"/>
              </w:pBdr>
              <w:tabs>
                <w:tab w:val="left" w:pos="284"/>
                <w:tab w:val="center" w:pos="5040"/>
                <w:tab w:val="center" w:pos="7380"/>
              </w:tabs>
              <w:spacing w:after="120"/>
              <w:rPr>
                <w:color w:val="000000"/>
                <w:lang w:val="es-ES"/>
                <w:rFonts/>
              </w:rPr>
            </w:pPr>
          </w:p>
        </w:tc>
      </w:tr>
      <w:tr w:rsidR="00822E48" w14:paraId="267E1CDA" w14:textId="77777777">
        <w:tc>
          <w:tcPr>
            <w:tcW w:w="8149" w:type="dxa"/>
            <w:tcBorders>
              <w:left w:val="single" w:sz="12" w:space="0" w:color="000000"/>
              <w:right w:val="single" w:sz="12" w:space="0" w:color="000000"/>
            </w:tcBorders>
          </w:tcPr>
          <w:p w14:paraId="75E67E09" w14:textId="77777777" w:rsidR="00A2101D" w:rsidRDefault="00A2101D">
            <w:pPr>
              <w:pBdr>
                <w:top w:val="nil"/>
                <w:left w:val="nil"/>
                <w:bottom w:val="nil"/>
                <w:right w:val="nil"/>
                <w:between w:val="nil"/>
              </w:pBdr>
              <w:tabs>
                <w:tab w:val="left" w:pos="284"/>
                <w:tab w:val="center" w:pos="5040"/>
                <w:tab w:val="center" w:pos="7380"/>
              </w:tabs>
              <w:spacing w:after="120"/>
              <w:rPr>
                <w:b/>
                <w:color w:val="000000"/>
                <w:lang w:val="es-ES"/>
                <w:rFonts/>
              </w:rPr>
            </w:pPr>
          </w:p>
        </w:tc>
      </w:tr>
      <w:tr w:rsidR="00822E48" w14:paraId="70BE1DB4" w14:textId="77777777">
        <w:tc>
          <w:tcPr>
            <w:tcW w:w="8149" w:type="dxa"/>
            <w:tcBorders>
              <w:left w:val="single" w:sz="12" w:space="0" w:color="000000"/>
              <w:bottom w:val="nil"/>
              <w:right w:val="single" w:sz="12" w:space="0" w:color="000000"/>
            </w:tcBorders>
          </w:tcPr>
          <w:p w14:paraId="4F259B28" w14:textId="77777777" w:rsidR="00A2101D" w:rsidRDefault="00A2101D">
            <w:pPr>
              <w:pBdr>
                <w:top w:val="nil"/>
                <w:left w:val="nil"/>
                <w:bottom w:val="nil"/>
                <w:right w:val="nil"/>
                <w:between w:val="nil"/>
              </w:pBdr>
              <w:tabs>
                <w:tab w:val="left" w:pos="284"/>
                <w:tab w:val="center" w:pos="5040"/>
                <w:tab w:val="center" w:pos="7380"/>
              </w:tabs>
              <w:spacing w:after="120"/>
              <w:rPr>
                <w:color w:val="000000"/>
                <w:lang w:val="es-ES"/>
                <w:rFonts/>
              </w:rPr>
            </w:pPr>
          </w:p>
        </w:tc>
      </w:tr>
      <w:tr w:rsidR="00822E48" w14:paraId="67983DA4" w14:textId="77777777">
        <w:tc>
          <w:tcPr>
            <w:tcW w:w="8149" w:type="dxa"/>
            <w:tcBorders>
              <w:top w:val="nil"/>
              <w:left w:val="single" w:sz="12" w:space="0" w:color="000000"/>
              <w:bottom w:val="single" w:sz="12" w:space="0" w:color="000000"/>
              <w:right w:val="single" w:sz="12" w:space="0" w:color="000000"/>
            </w:tcBorders>
          </w:tcPr>
          <w:p w14:paraId="488669DE" w14:textId="77777777" w:rsidR="00A2101D" w:rsidRDefault="00000000">
            <w:pPr>
              <w:pBdr>
                <w:top w:val="nil"/>
                <w:left w:val="nil"/>
                <w:bottom w:val="nil"/>
                <w:right w:val="nil"/>
                <w:between w:val="nil"/>
              </w:pBdr>
              <w:tabs>
                <w:tab w:val="left" w:pos="284"/>
                <w:tab w:val="center" w:pos="5040"/>
                <w:tab w:val="center" w:pos="7380"/>
              </w:tabs>
              <w:spacing w:after="120"/>
              <w:rPr>
                <w:color w:val="000000"/>
                <w:lang w:val="es-ES"/>
                <w:rFonts/>
              </w:rPr>
            </w:pPr>
            <w:r>
              <w:rPr>
                <w:color w:val="000000"/>
                <w:lang w:val="es-ES"/>
                <w:rFonts/>
              </w:rPr>
              <w:t xml:space="preserve">2 X Carreras</w:t>
            </w:r>
            <w:r>
              <w:rPr>
                <w:color w:val="000000"/>
                <w:lang w:val="es-ES"/>
                <w:rFonts/>
              </w:rPr>
              <w:tab/>
            </w:r>
            <w:r>
              <w:rPr>
                <w:b/>
                <w:color w:val="000000"/>
                <w:lang w:val="es-ES"/>
                <w:rFonts/>
              </w:rPr>
              <w:t xml:space="preserve">7 </w:t>
            </w:r>
            <w:r>
              <w:rPr>
                <w:color w:val="000000"/>
                <w:lang w:val="es-ES"/>
                <w:rFonts/>
              </w:rPr>
              <w:t xml:space="preserve">minutos + 1 vuelta </w:t>
            </w:r>
            <w:r>
              <w:rPr>
                <w:sz w:val="16"/>
                <w:szCs w:val="16"/>
                <w:lang w:val="es-ES"/>
                <w:rFonts/>
              </w:rPr>
              <w:t xml:space="preserve">(sujeto a cambios)</w:t>
            </w:r>
            <w:r>
              <w:rPr>
                <w:color w:val="000000"/>
                <w:lang w:val="es-ES"/>
                <w:rFonts/>
              </w:rPr>
              <w:tab/>
            </w:r>
            <w:r>
              <w:rPr>
                <w:color w:val="000000"/>
                <w:lang w:val="es-ES"/>
                <w:rFonts/>
              </w:rPr>
              <w:t xml:space="preserve"> 40 pilotos</w:t>
            </w:r>
          </w:p>
        </w:tc>
      </w:tr>
    </w:tbl>
    <w:p w14:paraId="5681AE2B" w14:textId="77777777" w:rsidR="00A2101D" w:rsidRDefault="00A2101D">
      <w:pPr>
        <w:tabs>
          <w:tab w:val="left" w:pos="1418"/>
        </w:tabs>
        <w:ind w:right="-28"/>
        <w:rPr>
          <w:color w:val="FF0000"/>
          <w:sz w:val="20"/>
          <w:szCs w:val="20"/>
          <w:lang w:val="es-ES"/>
          <w:rFonts/>
        </w:rPr>
      </w:pPr>
    </w:p>
    <w:p w14:paraId="48038F8C" w14:textId="77777777" w:rsidR="00A2101D" w:rsidRDefault="00A2101D">
      <w:pPr>
        <w:tabs>
          <w:tab w:val="left" w:pos="1418"/>
        </w:tabs>
        <w:ind w:right="-28"/>
        <w:rPr>
          <w:color w:val="FF0000"/>
          <w:sz w:val="20"/>
          <w:szCs w:val="20"/>
          <w:lang w:val="es-ES"/>
          <w:rFonts/>
        </w:rPr>
      </w:pPr>
    </w:p>
    <w:p w14:paraId="4BA6C53A" w14:textId="77777777" w:rsidR="00A2101D" w:rsidRDefault="00A2101D">
      <w:pPr>
        <w:ind w:left="540"/>
        <w:jc w:val="both"/>
        <w:rPr>
          <w:b/>
          <w:i/>
          <w:sz w:val="16"/>
          <w:szCs w:val="16"/>
          <w:lang w:val="es-ES"/>
          <w:rFonts/>
        </w:rPr>
      </w:pPr>
    </w:p>
    <w:p w14:paraId="57E913F7" w14:textId="77777777" w:rsidR="00A2101D" w:rsidRDefault="00000000">
      <w:pPr>
        <w:pBdr>
          <w:bottom w:val="single" w:sz="8" w:space="1" w:color="000000"/>
        </w:pBdr>
        <w:ind w:left="540"/>
        <w:jc w:val="both"/>
        <w:rPr>
          <w:b/>
          <w:sz w:val="24"/>
          <w:szCs w:val="24"/>
          <w:lang w:val="es-ES"/>
          <w:rFonts/>
        </w:rPr>
      </w:pPr>
      <w:r>
        <w:rPr>
          <w:b w:val="true"/>
          <w:sz w:val="24"/>
          <w:lang w:val="es-ES"/>
          <w:rFonts/>
        </w:rPr>
        <w:t xml:space="preserve">01.1.2</w:t>
      </w:r>
      <w:r>
        <w:rPr>
          <w:b/>
          <w:sz w:val="24"/>
          <w:szCs w:val="24"/>
          <w:lang w:val="es-ES"/>
          <w:rFonts/>
        </w:rPr>
        <w:tab/>
      </w:r>
      <w:r>
        <w:rPr>
          <w:b w:val="true"/>
          <w:sz w:val="24"/>
          <w:lang w:val="es-ES"/>
          <w:rFonts/>
        </w:rPr>
        <w:t xml:space="preserve">Criterios del campeonato</w:t>
      </w:r>
    </w:p>
    <w:p w14:paraId="23AFD907" w14:textId="77777777" w:rsidR="00A2101D" w:rsidRDefault="00000000">
      <w:pPr>
        <w:ind w:left="540"/>
        <w:jc w:val="both"/>
        <w:rPr>
          <w:sz w:val="24"/>
          <w:szCs w:val="24"/>
          <w:lang w:val="es-ES"/>
          <w:rFonts/>
        </w:rPr>
      </w:pPr>
      <w:r>
        <w:rPr>
          <w:sz w:val="24"/>
          <w:lang w:val="es-ES"/>
          <w:rFonts/>
        </w:rPr>
        <w:t xml:space="preserve">Se tendrán en cuenta todas las pruebas organizadas puntuables para el campeonato europeo correspondiente.</w:t>
      </w:r>
      <w:r>
        <w:rPr>
          <w:sz w:val="24"/>
          <w:lang w:val="es-ES"/>
          <w:rFonts/>
        </w:rPr>
        <w:t xml:space="preserve"> </w:t>
      </w:r>
    </w:p>
    <w:p w14:paraId="2C25A368" w14:textId="77777777" w:rsidR="00A2101D" w:rsidRDefault="00A2101D">
      <w:pPr>
        <w:ind w:left="540"/>
        <w:jc w:val="both"/>
        <w:rPr>
          <w:sz w:val="16"/>
          <w:szCs w:val="16"/>
          <w:lang w:val="es-ES"/>
          <w:rFonts/>
        </w:rPr>
      </w:pPr>
    </w:p>
    <w:p w14:paraId="3AFA99A9" w14:textId="77777777" w:rsidR="00A2101D" w:rsidRDefault="00000000">
      <w:pPr>
        <w:ind w:left="540"/>
        <w:jc w:val="both"/>
        <w:rPr>
          <w:sz w:val="24"/>
          <w:szCs w:val="24"/>
          <w:lang w:val="es-ES"/>
          <w:rFonts/>
        </w:rPr>
      </w:pPr>
      <w:r>
        <w:rPr>
          <w:sz w:val="24"/>
          <w:lang w:val="es-ES"/>
          <w:rFonts/>
        </w:rPr>
        <w:t xml:space="preserve">El ganador del Campeonato European Junior e-motocross Series será el piloto que haya obtenido más puntos en todas las pruebas del campeonato, independientemente del número de pruebas que haya completado.</w:t>
      </w:r>
      <w:r>
        <w:rPr>
          <w:sz w:val="24"/>
          <w:lang w:val="es-ES"/>
          <w:rFonts/>
        </w:rPr>
        <w:t xml:space="preserve"> </w:t>
      </w:r>
    </w:p>
    <w:p w14:paraId="3AE5A9CF" w14:textId="77777777" w:rsidR="00A2101D" w:rsidRDefault="00000000">
      <w:pPr>
        <w:tabs>
          <w:tab w:val="left" w:pos="7440"/>
        </w:tabs>
        <w:ind w:left="540"/>
        <w:jc w:val="both"/>
        <w:rPr>
          <w:sz w:val="24"/>
          <w:szCs w:val="24"/>
          <w:lang w:val="es-ES"/>
          <w:rFonts/>
        </w:rPr>
      </w:pPr>
      <w:r>
        <w:rPr>
          <w:sz w:val="24"/>
          <w:szCs w:val="24"/>
          <w:lang w:val="es-ES"/>
          <w:rFonts/>
        </w:rPr>
        <w:tab/>
      </w:r>
    </w:p>
    <w:p w14:paraId="17B033A2" w14:textId="77777777" w:rsidR="00A2101D" w:rsidRDefault="00000000">
      <w:pPr>
        <w:ind w:left="540"/>
        <w:jc w:val="both"/>
        <w:rPr>
          <w:sz w:val="24"/>
          <w:szCs w:val="24"/>
          <w:lang w:val="es-ES"/>
          <w:rFonts/>
        </w:rPr>
      </w:pPr>
      <w:r>
        <w:rPr>
          <w:sz w:val="24"/>
          <w:lang w:val="es-ES"/>
          <w:rFonts/>
        </w:rPr>
        <w:t xml:space="preserve">En caso de empate, se tendrá en cuenta el número de mejores puestos.</w:t>
      </w:r>
    </w:p>
    <w:p w14:paraId="5DB981A0" w14:textId="77777777" w:rsidR="00A2101D" w:rsidRDefault="00A2101D">
      <w:pPr>
        <w:ind w:left="540"/>
        <w:jc w:val="both"/>
        <w:rPr>
          <w:sz w:val="16"/>
          <w:szCs w:val="16"/>
          <w:lang w:val="es-ES"/>
          <w:rFonts/>
        </w:rPr>
      </w:pPr>
    </w:p>
    <w:p w14:paraId="30AEC4AC" w14:textId="77777777" w:rsidR="00A2101D" w:rsidRDefault="00000000">
      <w:pPr>
        <w:ind w:left="540"/>
        <w:jc w:val="both"/>
        <w:rPr>
          <w:sz w:val="24"/>
          <w:szCs w:val="24"/>
          <w:lang w:val="es-ES"/>
          <w:rFonts/>
        </w:rPr>
      </w:pPr>
      <w:r>
        <w:rPr>
          <w:sz w:val="24"/>
          <w:lang w:val="es-ES"/>
          <w:rFonts/>
        </w:rPr>
        <w:t xml:space="preserve">Si sigue existiendo un empate, los puntos obtenidos en la última carrera del campeonato determinarán el orden en la clasificación final.</w:t>
      </w:r>
      <w:r>
        <w:rPr>
          <w:sz w:val="24"/>
          <w:lang w:val="es-ES"/>
          <w:rFonts/>
        </w:rPr>
        <w:t xml:space="preserve"> </w:t>
      </w:r>
      <w:r>
        <w:rPr>
          <w:sz w:val="24"/>
          <w:lang w:val="es-ES"/>
          <w:rFonts/>
        </w:rPr>
        <w:t xml:space="preserve">En caso necesario, los puntos obtenidos en la penúltima carrera del campeonato determinarán el orden en la clasificación final, y así sucesivamente...</w:t>
      </w:r>
    </w:p>
    <w:p w14:paraId="3BBBC364" w14:textId="77777777" w:rsidR="00A2101D" w:rsidRDefault="00A2101D">
      <w:pPr>
        <w:ind w:left="540"/>
        <w:jc w:val="both"/>
        <w:rPr>
          <w:sz w:val="24"/>
          <w:szCs w:val="24"/>
          <w:lang w:val="es-ES"/>
          <w:rFonts/>
        </w:rPr>
      </w:pPr>
    </w:p>
    <w:p w14:paraId="2D43A30E" w14:textId="77777777" w:rsidR="00A2101D" w:rsidRDefault="00000000">
      <w:pPr>
        <w:ind w:left="540"/>
        <w:jc w:val="both"/>
        <w:rPr>
          <w:sz w:val="24"/>
          <w:szCs w:val="24"/>
          <w:lang w:val="es-ES"/>
          <w:rFonts/>
        </w:rPr>
      </w:pPr>
      <w:r>
        <w:rPr>
          <w:sz w:val="24"/>
          <w:lang w:val="es-ES"/>
          <w:rFonts/>
        </w:rPr>
        <w:t xml:space="preserve">De momento, no hay clasificación de fabricantes en el campeonato.</w:t>
      </w:r>
      <w:r>
        <w:rPr>
          <w:sz w:val="24"/>
          <w:lang w:val="es-ES"/>
          <w:rFonts/>
        </w:rPr>
        <w:t xml:space="preserve"> </w:t>
      </w:r>
      <w:r>
        <w:rPr>
          <w:sz w:val="24"/>
          <w:lang w:val="es-ES"/>
          <w:rFonts/>
        </w:rPr>
        <w:t xml:space="preserve">En caso de que un piloto participe con motos de diferentes fabricantes, la marca con la que haya obtenido más puntos aparecerá junto a su nombre en la clasificación final, sin que ello modifique el cómputo para el Campeonato European Junior e-motocross Series en la categoría de Fabricantes (si la hubiera).</w:t>
      </w:r>
    </w:p>
    <w:p w14:paraId="16D30DC1" w14:textId="77777777" w:rsidR="00A2101D" w:rsidRDefault="00A2101D">
      <w:pPr>
        <w:ind w:left="540"/>
        <w:jc w:val="both"/>
        <w:rPr>
          <w:sz w:val="24"/>
          <w:szCs w:val="24"/>
          <w:lang w:val="es-ES"/>
          <w:rFonts/>
        </w:rPr>
      </w:pPr>
    </w:p>
    <w:p w14:paraId="39C36B66" w14:textId="77777777" w:rsidR="00A2101D" w:rsidRDefault="00A2101D">
      <w:pPr>
        <w:ind w:left="540"/>
        <w:jc w:val="both"/>
        <w:rPr>
          <w:sz w:val="24"/>
          <w:szCs w:val="24"/>
          <w:lang w:val="es-ES"/>
          <w:rFonts/>
        </w:rPr>
      </w:pPr>
    </w:p>
    <w:p w14:paraId="18FBEA12" w14:textId="77777777" w:rsidR="00A2101D" w:rsidRDefault="00000000">
      <w:pPr>
        <w:ind w:left="540"/>
        <w:jc w:val="both"/>
        <w:rPr>
          <w:b/>
          <w:sz w:val="24"/>
          <w:szCs w:val="24"/>
          <w:u w:val="single"/>
          <w:lang w:val="es-ES"/>
          <w:rFonts/>
        </w:rPr>
      </w:pPr>
      <w:r>
        <w:rPr>
          <w:b w:val="true"/>
          <w:sz w:val="24"/>
          <w:u w:val="single"/>
          <w:lang w:val="es-ES"/>
          <w:rFonts/>
        </w:rPr>
        <w:t xml:space="preserve">Procedimiento de inscripción:</w:t>
      </w:r>
    </w:p>
    <w:p w14:paraId="134F68FE" w14:textId="77777777" w:rsidR="00A2101D" w:rsidRDefault="00A2101D">
      <w:pPr>
        <w:ind w:left="540"/>
        <w:jc w:val="both"/>
        <w:rPr>
          <w:b/>
          <w:sz w:val="24"/>
          <w:szCs w:val="24"/>
          <w:u w:val="single"/>
          <w:lang w:val="es-ES"/>
          <w:rFonts/>
        </w:rPr>
      </w:pPr>
    </w:p>
    <w:p w14:paraId="687B9171" w14:textId="77777777" w:rsidR="00A2101D" w:rsidRDefault="00000000">
      <w:pPr>
        <w:ind w:left="540"/>
        <w:jc w:val="both"/>
        <w:rPr>
          <w:sz w:val="24"/>
          <w:szCs w:val="24"/>
          <w:lang w:val="es-ES"/>
          <w:rFonts/>
        </w:rPr>
      </w:pPr>
      <w:r>
        <w:rPr>
          <w:sz w:val="24"/>
          <w:lang w:val="es-ES"/>
          <w:rFonts/>
        </w:rPr>
        <w:t xml:space="preserve">La inscripción se realiza online.</w:t>
      </w:r>
    </w:p>
    <w:p w14:paraId="67878C97" w14:textId="77777777" w:rsidR="00A2101D" w:rsidRDefault="00A2101D">
      <w:pPr>
        <w:ind w:left="540"/>
        <w:jc w:val="both"/>
        <w:rPr>
          <w:color w:val="FF0000"/>
          <w:sz w:val="24"/>
          <w:szCs w:val="24"/>
          <w:lang w:val="es-ES"/>
          <w:rFonts/>
        </w:rPr>
      </w:pPr>
    </w:p>
    <w:p w14:paraId="56297650" w14:textId="77777777" w:rsidR="00A2101D" w:rsidRDefault="00000000">
      <w:pPr>
        <w:ind w:left="540"/>
        <w:jc w:val="both"/>
        <w:rPr>
          <w:color w:val="FF0000"/>
          <w:sz w:val="24"/>
          <w:szCs w:val="24"/>
          <w:lang w:val="es-ES"/>
          <w:rFonts/>
        </w:rPr>
      </w:pPr>
      <w:r>
        <w:rPr>
          <w:b w:val="true"/>
          <w:sz w:val="24"/>
          <w:u w:val="single"/>
          <w:lang w:val="es-ES"/>
          <w:rFonts/>
        </w:rPr>
        <w:t xml:space="preserve">Los pilotos</w:t>
      </w:r>
      <w:r>
        <w:rPr>
          <w:sz w:val="24"/>
          <w:szCs w:val="24"/>
          <w:lang w:val="es-ES"/>
          <w:rFonts/>
        </w:rPr>
        <w:t xml:space="preserve"> nuevos deben inscribirse online en </w:t>
      </w:r>
      <w:r>
        <w:rPr>
          <w:color w:val="FF0000"/>
          <w:sz w:val="24"/>
          <w:szCs w:val="24"/>
          <w:lang w:val="es-ES"/>
          <w:rFonts/>
        </w:rPr>
        <w:t xml:space="preserve"> </w:t>
      </w:r>
      <w:hyperlink r:id="rId8">
        <w:r>
          <w:rPr>
            <w:color w:val="0000FF"/>
            <w:sz w:val="24"/>
            <w:u w:val="single"/>
            <w:lang w:val="es-ES"/>
            <w:rFonts/>
          </w:rPr>
          <w:t xml:space="preserve">https://results.mxgp.com/riderloginrequests.aspx</w:t>
        </w:r>
      </w:hyperlink>
    </w:p>
    <w:p w14:paraId="0FACC5C3" w14:textId="77777777" w:rsidR="00A2101D" w:rsidRDefault="00000000">
      <w:pPr>
        <w:ind w:left="540"/>
        <w:jc w:val="both"/>
        <w:rPr>
          <w:sz w:val="24"/>
          <w:szCs w:val="24"/>
          <w:lang w:val="es-ES"/>
          <w:rFonts/>
        </w:rPr>
      </w:pPr>
      <w:r>
        <w:rPr>
          <w:sz w:val="24"/>
          <w:lang w:val="es-ES"/>
          <w:rFonts/>
        </w:rPr>
        <w:t xml:space="preserve">El piloto debe recibir una respuesta en un plazo de 48 horas.</w:t>
      </w:r>
    </w:p>
    <w:p w14:paraId="722B967D" w14:textId="77777777" w:rsidR="00A2101D" w:rsidRDefault="00A2101D">
      <w:pPr>
        <w:ind w:left="540"/>
        <w:jc w:val="both"/>
        <w:rPr>
          <w:color w:val="FF0000"/>
          <w:sz w:val="24"/>
          <w:szCs w:val="24"/>
          <w:lang w:val="es-ES"/>
          <w:rFonts/>
        </w:rPr>
      </w:pPr>
    </w:p>
    <w:p w14:paraId="0D3932A6" w14:textId="77777777" w:rsidR="00A2101D" w:rsidRDefault="00000000">
      <w:pPr>
        <w:ind w:left="540"/>
        <w:jc w:val="both"/>
        <w:rPr>
          <w:color w:val="FF0000"/>
          <w:sz w:val="24"/>
          <w:szCs w:val="24"/>
          <w:lang w:val="es-ES"/>
          <w:rFonts/>
        </w:rPr>
      </w:pPr>
      <w:r>
        <w:rPr>
          <w:b w:val="true"/>
          <w:sz w:val="24"/>
          <w:u w:val="single"/>
          <w:lang w:val="es-ES"/>
          <w:rFonts/>
        </w:rPr>
        <w:t xml:space="preserve">Los pilotos que ya se hayan inscrito anteriormente</w:t>
      </w:r>
      <w:r>
        <w:rPr>
          <w:sz w:val="24"/>
          <w:szCs w:val="24"/>
          <w:lang w:val="es-ES"/>
          <w:rFonts/>
        </w:rPr>
        <w:t xml:space="preserve"> pueden iniciar el proceso de inscripción directamente en </w:t>
      </w:r>
      <w:r>
        <w:rPr>
          <w:color w:val="FF0000"/>
          <w:sz w:val="24"/>
          <w:szCs w:val="24"/>
          <w:lang w:val="es-ES"/>
          <w:rFonts/>
        </w:rPr>
        <w:t xml:space="preserve"> </w:t>
      </w:r>
      <w:hyperlink r:id="rId9">
        <w:r>
          <w:rPr>
            <w:color w:val="0000FF"/>
            <w:sz w:val="24"/>
            <w:u w:val="single"/>
            <w:lang w:val="es-ES"/>
            <w:rFonts/>
          </w:rPr>
          <w:t xml:space="preserve">https://results.mxgp.com/entry/entryform1.aspx</w:t>
        </w:r>
      </w:hyperlink>
    </w:p>
    <w:p w14:paraId="6658B9E2" w14:textId="77777777" w:rsidR="00A2101D" w:rsidRDefault="00000000">
      <w:pPr>
        <w:ind w:left="540"/>
        <w:jc w:val="both"/>
        <w:rPr>
          <w:sz w:val="24"/>
          <w:szCs w:val="24"/>
          <w:lang w:val="es-ES"/>
          <w:rFonts/>
        </w:rPr>
      </w:pPr>
      <w:r>
        <w:rPr>
          <w:sz w:val="24"/>
          <w:lang w:val="es-ES"/>
          <w:rFonts/>
        </w:rPr>
        <w:t xml:space="preserve">En caso de que un piloto olvide su contraseña, deberá dirigirse a</w:t>
      </w:r>
    </w:p>
    <w:p w14:paraId="74DFFA0D" w14:textId="77777777" w:rsidR="00A2101D" w:rsidRDefault="00000000">
      <w:pPr>
        <w:ind w:left="540"/>
        <w:jc w:val="both"/>
        <w:rPr>
          <w:color w:val="FF0000"/>
          <w:sz w:val="24"/>
          <w:szCs w:val="24"/>
          <w:lang w:val="es-ES"/>
          <w:rFonts/>
        </w:rPr>
      </w:pPr>
      <w:hyperlink r:id="rId10">
        <w:r>
          <w:rPr>
            <w:color w:val="0000FF"/>
            <w:sz w:val="24"/>
            <w:u w:val="single"/>
            <w:lang w:val="es-ES"/>
            <w:rFonts/>
          </w:rPr>
          <w:t xml:space="preserve">https://results.mxgp.com/passwordrequest.aspx</w:t>
        </w:r>
      </w:hyperlink>
    </w:p>
    <w:p w14:paraId="4F88B497" w14:textId="77777777" w:rsidR="00A2101D" w:rsidRDefault="00A2101D">
      <w:pPr>
        <w:ind w:left="540"/>
        <w:jc w:val="both"/>
        <w:rPr>
          <w:color w:val="FF0000"/>
          <w:sz w:val="24"/>
          <w:szCs w:val="24"/>
          <w:lang w:val="es-ES"/>
          <w:rFonts/>
        </w:rPr>
      </w:pPr>
    </w:p>
    <w:p w14:paraId="4A84E60A" w14:textId="77777777" w:rsidR="00A2101D" w:rsidRDefault="00000000">
      <w:pPr>
        <w:ind w:left="540"/>
        <w:jc w:val="both"/>
        <w:rPr>
          <w:b/>
          <w:sz w:val="24"/>
          <w:szCs w:val="24"/>
          <w:lang w:val="es-ES"/>
          <w:rFonts/>
        </w:rPr>
      </w:pPr>
      <w:r>
        <w:rPr>
          <w:b w:val="true"/>
          <w:sz w:val="24"/>
          <w:u w:val="single"/>
          <w:lang w:val="es-ES"/>
          <w:rFonts/>
        </w:rPr>
        <w:t xml:space="preserve">Importante:</w:t>
      </w:r>
      <w:r>
        <w:rPr>
          <w:b/>
          <w:sz w:val="24"/>
          <w:szCs w:val="24"/>
          <w:lang w:val="es-ES"/>
          <w:rFonts/>
        </w:rPr>
        <w:t xml:space="preserve"> Todos los pilotos deben registrar su dirección de correo electrónico, ya que se utilizará para iniciar sesión. En caso de problemas, ponte en contacto con el promotor por correo electrónico en </w:t>
      </w:r>
    </w:p>
    <w:p w14:paraId="6779D7A9" w14:textId="77777777" w:rsidR="00A2101D" w:rsidRDefault="00000000">
      <w:pPr>
        <w:ind w:left="540"/>
        <w:jc w:val="both"/>
        <w:rPr>
          <w:b/>
          <w:color w:val="FF0000"/>
          <w:sz w:val="24"/>
          <w:szCs w:val="24"/>
          <w:lang w:val="es-ES"/>
          <w:rFonts/>
        </w:rPr>
      </w:pPr>
      <w:hyperlink r:id="rId11">
        <w:r>
          <w:rPr>
            <w:b w:val="true"/>
            <w:color w:val="0000FF"/>
            <w:sz w:val="24"/>
            <w:u w:val="single"/>
            <w:lang w:val="es-ES"/>
            <w:rFonts/>
          </w:rPr>
          <w:t xml:space="preserve">sportoffice@mxgp.com</w:t>
        </w:r>
      </w:hyperlink>
    </w:p>
    <w:p w14:paraId="485359EB" w14:textId="77777777" w:rsidR="00A2101D" w:rsidRDefault="00A2101D">
      <w:pPr>
        <w:tabs>
          <w:tab w:val="left" w:pos="1418"/>
        </w:tabs>
        <w:ind w:left="540"/>
        <w:jc w:val="both"/>
        <w:rPr>
          <w:sz w:val="24"/>
          <w:szCs w:val="24"/>
          <w:lang w:val="es-ES"/>
          <w:rFonts/>
        </w:rPr>
      </w:pPr>
      <w:bookmarkStart w:id="1" w:name="_heading=h.gjdgxs" w:colFirst="0" w:colLast="0"/>
      <w:bookmarkEnd w:id="1"/>
    </w:p>
    <w:p w14:paraId="40AD58F3" w14:textId="77777777" w:rsidR="00A2101D" w:rsidRDefault="00A2101D">
      <w:pPr>
        <w:tabs>
          <w:tab w:val="left" w:pos="1418"/>
        </w:tabs>
        <w:ind w:left="540"/>
        <w:jc w:val="both"/>
        <w:rPr>
          <w:sz w:val="24"/>
          <w:szCs w:val="24"/>
          <w:lang w:val="es-ES"/>
          <w:rFonts/>
        </w:rPr>
      </w:pPr>
    </w:p>
    <w:p w14:paraId="553A2E2E" w14:textId="77777777" w:rsidR="00A2101D" w:rsidRDefault="00000000">
      <w:pPr>
        <w:pStyle w:val="berschrift2"/>
        <w:ind w:firstLine="720"/>
      </w:pPr>
      <w:bookmarkStart w:id="2" w:name="_heading=h.30j0zll" w:colFirst="0" w:colLast="0"/>
      <w:bookmarkEnd w:id="2"/>
      <w:r>
        <w:rPr>
          <w:lang w:val="es-ES"/>
          <w:rFonts/>
        </w:rPr>
        <w:t xml:space="preserve">01.2 Dorsales</w:t>
      </w:r>
    </w:p>
    <w:p w14:paraId="340A74A0" w14:textId="77777777" w:rsidR="00A2101D" w:rsidRDefault="00000000">
      <w:pPr>
        <w:tabs>
          <w:tab w:val="left" w:pos="1800"/>
          <w:tab w:val="left" w:pos="1980"/>
        </w:tabs>
        <w:ind w:left="540"/>
        <w:rPr>
          <w:sz w:val="24"/>
          <w:szCs w:val="24"/>
          <w:u w:val="single"/>
          <w:lang w:val="es-ES"/>
          <w:rFonts/>
        </w:rPr>
      </w:pPr>
      <w:r>
        <w:rPr>
          <w:sz w:val="24"/>
          <w:u w:val="single"/>
          <w:lang w:val="es-ES"/>
          <w:rFonts/>
        </w:rPr>
        <w:t xml:space="preserve">01.2.1.1</w:t>
      </w:r>
      <w:r>
        <w:rPr>
          <w:sz w:val="24"/>
          <w:szCs w:val="24"/>
          <w:u w:val="single"/>
          <w:lang w:val="es-ES"/>
          <w:rFonts/>
        </w:rPr>
        <w:tab/>
      </w:r>
      <w:r>
        <w:rPr>
          <w:sz w:val="24"/>
          <w:szCs w:val="24"/>
          <w:u w:val="single"/>
          <w:lang w:val="es-ES"/>
          <w:rFonts/>
        </w:rPr>
        <w:tab/>
      </w:r>
      <w:r>
        <w:rPr>
          <w:sz w:val="24"/>
          <w:u w:val="single"/>
          <w:lang w:val="es-ES"/>
          <w:rFonts/>
        </w:rPr>
        <w:t xml:space="preserve">Categoría de pilotos del Campeonato European Junior e-motocross Series.</w:t>
      </w:r>
    </w:p>
    <w:p w14:paraId="1028F6C5" w14:textId="77777777" w:rsidR="00A2101D" w:rsidRDefault="00000000">
      <w:pPr>
        <w:ind w:left="540"/>
        <w:jc w:val="both"/>
        <w:rPr>
          <w:b/>
          <w:sz w:val="24"/>
          <w:szCs w:val="24"/>
          <w:lang w:val="es-ES"/>
          <w:rFonts/>
        </w:rPr>
      </w:pPr>
      <w:r>
        <w:rPr>
          <w:sz w:val="24"/>
          <w:lang w:val="es-ES"/>
          <w:rFonts/>
        </w:rPr>
        <w:t xml:space="preserve">A cada piloto participante en el Campeonato European Junior e-motocross Series, Pierer Mobility AG le asignará un número de dorsal permanente para la temporada.</w:t>
      </w:r>
    </w:p>
    <w:p w14:paraId="0E8F927A" w14:textId="77777777" w:rsidR="00A2101D" w:rsidRDefault="00A2101D">
      <w:pPr>
        <w:ind w:left="540"/>
        <w:rPr>
          <w:color w:val="FF0000"/>
          <w:sz w:val="16"/>
          <w:szCs w:val="16"/>
          <w:lang w:val="es-ES"/>
          <w:rFonts/>
        </w:rPr>
      </w:pPr>
    </w:p>
    <w:p w14:paraId="34F2FA8F" w14:textId="77777777" w:rsidR="00A2101D" w:rsidRDefault="00A2101D">
      <w:pPr>
        <w:ind w:left="540"/>
        <w:rPr>
          <w:color w:val="FF0000"/>
          <w:sz w:val="16"/>
          <w:szCs w:val="16"/>
          <w:lang w:val="es-ES"/>
          <w:rFonts/>
        </w:rPr>
      </w:pPr>
    </w:p>
    <w:p w14:paraId="6883082E" w14:textId="77777777" w:rsidR="00A2101D" w:rsidRDefault="00000000">
      <w:pPr>
        <w:pStyle w:val="berschrift2"/>
        <w:ind w:firstLine="720"/>
      </w:pPr>
      <w:bookmarkStart w:id="3" w:name="_heading=h.1fob9te" w:colFirst="0" w:colLast="0"/>
      <w:bookmarkEnd w:id="3"/>
      <w:r>
        <w:rPr>
          <w:lang w:val="es-ES"/>
          <w:rFonts/>
        </w:rPr>
        <w:t xml:space="preserve">01.2.2 No participación en un evento</w:t>
      </w:r>
    </w:p>
    <w:p w14:paraId="05DDAA73" w14:textId="77777777" w:rsidR="00A2101D" w:rsidRDefault="00A2101D"/>
    <w:p w14:paraId="23E0BA2C" w14:textId="77777777" w:rsidR="00A2101D" w:rsidRDefault="00000000">
      <w:pPr>
        <w:ind w:left="540"/>
        <w:jc w:val="both"/>
        <w:rPr>
          <w:sz w:val="24"/>
          <w:szCs w:val="24"/>
          <w:lang w:val="es-ES"/>
          <w:rFonts/>
        </w:rPr>
      </w:pPr>
      <w:r>
        <w:rPr>
          <w:sz w:val="24"/>
          <w:lang w:val="es-ES"/>
          <w:rFonts/>
        </w:rPr>
        <w:t xml:space="preserve">Los pilotos que se inscriban en una prueba del Campeonato European Junior e-motocross Series, pero ya no puedan participar, deberán informar de ello a Pierer Mobility AG.</w:t>
      </w:r>
      <w:r>
        <w:rPr>
          <w:sz w:val="24"/>
          <w:lang w:val="es-ES"/>
          <w:rFonts/>
        </w:rPr>
        <w:t xml:space="preserve"> </w:t>
      </w:r>
    </w:p>
    <w:p w14:paraId="7F52ECE4" w14:textId="77777777" w:rsidR="00A2101D" w:rsidRDefault="00A2101D">
      <w:pPr>
        <w:ind w:left="540"/>
        <w:jc w:val="both"/>
        <w:rPr>
          <w:sz w:val="16"/>
          <w:szCs w:val="16"/>
          <w:lang w:val="es-ES"/>
          <w:rFonts/>
        </w:rPr>
      </w:pPr>
    </w:p>
    <w:p w14:paraId="2B56EEE6" w14:textId="77777777" w:rsidR="00A2101D" w:rsidRDefault="00000000">
      <w:pPr>
        <w:ind w:left="540"/>
        <w:jc w:val="both"/>
        <w:rPr>
          <w:sz w:val="24"/>
          <w:szCs w:val="24"/>
          <w:lang w:val="es-ES"/>
          <w:rFonts/>
        </w:rPr>
      </w:pPr>
      <w:r>
        <w:rPr>
          <w:sz w:val="24"/>
          <w:lang w:val="es-ES"/>
          <w:rFonts/>
        </w:rPr>
        <w:t xml:space="preserve">Un piloto que esté presente en una prueba y que no participe en los entrenamientos y/o en las carreras y/o abandone la prueba debe informar siempre a los oficiales de los motivos de su no participación.</w:t>
      </w:r>
    </w:p>
    <w:p w14:paraId="4117C200" w14:textId="77777777" w:rsidR="00A2101D" w:rsidRDefault="00A2101D">
      <w:pPr>
        <w:tabs>
          <w:tab w:val="left" w:pos="1418"/>
          <w:tab w:val="right" w:pos="8647"/>
        </w:tabs>
        <w:ind w:left="540"/>
        <w:jc w:val="both"/>
        <w:rPr>
          <w:sz w:val="24"/>
          <w:szCs w:val="24"/>
          <w:lang w:val="es-ES"/>
          <w:rFonts/>
        </w:rPr>
      </w:pPr>
    </w:p>
    <w:p w14:paraId="477A48AD" w14:textId="77777777" w:rsidR="00A2101D" w:rsidRDefault="00A2101D">
      <w:pPr>
        <w:tabs>
          <w:tab w:val="left" w:pos="1418"/>
          <w:tab w:val="right" w:pos="8647"/>
        </w:tabs>
        <w:ind w:left="540"/>
        <w:jc w:val="both"/>
        <w:rPr>
          <w:sz w:val="16"/>
          <w:szCs w:val="16"/>
          <w:lang w:val="es-ES"/>
          <w:rFonts/>
        </w:rPr>
      </w:pPr>
    </w:p>
    <w:p w14:paraId="3942E40C" w14:textId="77777777" w:rsidR="00A2101D" w:rsidRDefault="00000000">
      <w:pPr>
        <w:pStyle w:val="berschrift2"/>
        <w:ind w:firstLine="720"/>
      </w:pPr>
      <w:bookmarkStart w:id="4" w:name="_heading=h.3znysh7" w:colFirst="0" w:colLast="0"/>
      <w:bookmarkEnd w:id="4"/>
      <w:r>
        <w:rPr>
          <w:lang w:val="es-ES"/>
          <w:rFonts/>
        </w:rPr>
        <w:t xml:space="preserve">01.2.3 Equipación</w:t>
      </w:r>
    </w:p>
    <w:p w14:paraId="563379F9" w14:textId="77777777" w:rsidR="00A2101D" w:rsidRDefault="00A2101D"/>
    <w:p w14:paraId="0FDB2897" w14:textId="77777777" w:rsidR="00A2101D" w:rsidRDefault="00000000">
      <w:pPr>
        <w:ind w:left="540"/>
        <w:jc w:val="both"/>
        <w:rPr>
          <w:sz w:val="24"/>
          <w:szCs w:val="24"/>
          <w:lang w:val="es-ES"/>
          <w:rFonts/>
        </w:rPr>
      </w:pPr>
      <w:r>
        <w:rPr>
          <w:sz w:val="24"/>
          <w:lang w:val="es-ES"/>
          <w:rFonts/>
        </w:rPr>
        <w:t xml:space="preserve">Es responsabilidad de cada piloto elegir un casco y una equipación que le proporcionen la protección adecuada.</w:t>
      </w:r>
    </w:p>
    <w:p w14:paraId="65B0E83E" w14:textId="77777777" w:rsidR="00A2101D" w:rsidRDefault="00A2101D">
      <w:pPr>
        <w:ind w:left="540"/>
        <w:jc w:val="both"/>
        <w:rPr>
          <w:sz w:val="16"/>
          <w:szCs w:val="16"/>
          <w:lang w:val="es-ES"/>
          <w:rFonts/>
        </w:rPr>
      </w:pPr>
    </w:p>
    <w:p w14:paraId="4ECA85FD" w14:textId="77777777" w:rsidR="00A2101D" w:rsidRDefault="00A2101D">
      <w:pPr>
        <w:ind w:left="540"/>
        <w:jc w:val="both"/>
        <w:rPr>
          <w:sz w:val="24"/>
          <w:szCs w:val="24"/>
          <w:lang w:val="es-ES"/>
          <w:rFonts/>
        </w:rPr>
      </w:pPr>
    </w:p>
    <w:p w14:paraId="4A83113A" w14:textId="77777777" w:rsidR="00A2101D" w:rsidRDefault="00A2101D">
      <w:pPr>
        <w:jc w:val="both"/>
        <w:rPr>
          <w:sz w:val="16"/>
          <w:szCs w:val="16"/>
          <w:lang w:val="es-ES"/>
          <w:rFonts/>
        </w:rPr>
      </w:pPr>
    </w:p>
    <w:p w14:paraId="2138C181" w14:textId="77777777" w:rsidR="00A2101D" w:rsidRDefault="00000000">
      <w:pPr>
        <w:ind w:left="540"/>
        <w:jc w:val="both"/>
        <w:rPr>
          <w:sz w:val="24"/>
          <w:szCs w:val="24"/>
          <w:lang w:val="es-ES"/>
          <w:rFonts/>
        </w:rPr>
      </w:pPr>
      <w:r>
        <w:rPr>
          <w:sz w:val="24"/>
          <w:lang w:val="es-ES"/>
          <w:rFonts/>
        </w:rPr>
        <w:t xml:space="preserve">Los pilotos deben llevar la siguiente equipación en todas las pruebas:</w:t>
      </w:r>
    </w:p>
    <w:p w14:paraId="196426C4" w14:textId="77777777" w:rsidR="00A2101D" w:rsidRDefault="00A2101D">
      <w:pPr>
        <w:ind w:left="540"/>
        <w:jc w:val="both"/>
        <w:rPr>
          <w:sz w:val="16"/>
          <w:szCs w:val="16"/>
          <w:lang w:val="es-ES"/>
          <w:rFonts/>
        </w:rPr>
      </w:pPr>
    </w:p>
    <w:tbl>
      <w:tblPr>
        <w:tblStyle w:val="a0"/>
        <w:tblW w:w="8759" w:type="dxa"/>
        <w:tblInd w:w="610" w:type="dxa"/>
        <w:tblLayout w:type="fixed"/>
        <w:tblLook w:val="0000" w:firstRow="0" w:lastRow="0" w:firstColumn="0" w:lastColumn="0" w:noHBand="0" w:noVBand="0"/>
      </w:tblPr>
      <w:tblGrid>
        <w:gridCol w:w="426"/>
        <w:gridCol w:w="8333"/>
      </w:tblGrid>
      <w:tr w:rsidR="00822E48" w14:paraId="2BACE227" w14:textId="77777777">
        <w:trPr>
          <w:trHeight w:val="300"/>
        </w:trPr>
        <w:tc>
          <w:tcPr>
            <w:tcW w:w="426" w:type="dxa"/>
          </w:tcPr>
          <w:p w14:paraId="322FE9D2" w14:textId="77777777" w:rsidR="00A2101D" w:rsidRDefault="00000000">
            <w:pPr>
              <w:jc w:val="both"/>
              <w:rPr>
                <w:sz w:val="24"/>
                <w:szCs w:val="24"/>
                <w:lang w:val="es-ES"/>
                <w:rFonts/>
              </w:rPr>
            </w:pPr>
            <w:r>
              <w:rPr>
                <w:sz w:val="24"/>
                <w:lang w:val="es-ES"/>
                <w:rFonts/>
              </w:rPr>
              <w:t xml:space="preserve">1.</w:t>
            </w:r>
          </w:p>
        </w:tc>
        <w:tc>
          <w:tcPr>
            <w:tcW w:w="8333" w:type="dxa"/>
          </w:tcPr>
          <w:p w14:paraId="7329F51A" w14:textId="77777777" w:rsidR="00A2101D" w:rsidRDefault="00000000">
            <w:pPr>
              <w:jc w:val="both"/>
              <w:rPr>
                <w:sz w:val="24"/>
                <w:szCs w:val="24"/>
                <w:lang w:val="es-ES"/>
                <w:rFonts/>
              </w:rPr>
            </w:pPr>
            <w:r>
              <w:rPr>
                <w:sz w:val="24"/>
                <w:u w:val="single"/>
                <w:lang w:val="es-ES"/>
                <w:rFonts/>
              </w:rPr>
              <w:t xml:space="preserve">Cascos</w:t>
            </w:r>
          </w:p>
        </w:tc>
      </w:tr>
      <w:tr w:rsidR="00822E48" w14:paraId="4FF50A91" w14:textId="77777777">
        <w:trPr>
          <w:trHeight w:val="300"/>
        </w:trPr>
        <w:tc>
          <w:tcPr>
            <w:tcW w:w="426" w:type="dxa"/>
          </w:tcPr>
          <w:p w14:paraId="226CC7D0" w14:textId="77777777" w:rsidR="00A2101D" w:rsidRDefault="00A2101D">
            <w:pPr>
              <w:jc w:val="both"/>
              <w:rPr>
                <w:sz w:val="24"/>
                <w:szCs w:val="24"/>
                <w:lang w:val="es-ES"/>
                <w:rFonts/>
              </w:rPr>
            </w:pPr>
          </w:p>
        </w:tc>
        <w:tc>
          <w:tcPr>
            <w:tcW w:w="8333" w:type="dxa"/>
          </w:tcPr>
          <w:p w14:paraId="423A41A4" w14:textId="77777777" w:rsidR="00A2101D" w:rsidRDefault="00000000">
            <w:pPr>
              <w:jc w:val="both"/>
              <w:rPr>
                <w:i/>
                <w:sz w:val="24"/>
                <w:szCs w:val="24"/>
                <w:lang w:val="es-ES"/>
                <w:rFonts/>
              </w:rPr>
            </w:pPr>
            <w:r>
              <w:rPr>
                <w:sz w:val="24"/>
                <w:lang w:val="es-ES"/>
                <w:rFonts/>
              </w:rPr>
              <w:t xml:space="preserve">Los cascos deben llevar una de las marcas oficiales de homologación internacional.</w:t>
            </w:r>
            <w:r>
              <w:rPr>
                <w:sz w:val="24"/>
                <w:lang w:val="es-ES"/>
                <w:rFonts/>
              </w:rPr>
              <w:t xml:space="preserve"> </w:t>
            </w:r>
            <w:r>
              <w:rPr>
                <w:sz w:val="24"/>
                <w:lang w:val="es-ES"/>
                <w:rFonts/>
              </w:rPr>
              <w:t xml:space="preserve">El cabello largo debe quedar recogido dentro del casco</w:t>
            </w:r>
          </w:p>
        </w:tc>
      </w:tr>
      <w:tr w:rsidR="00822E48" w14:paraId="76E3A818" w14:textId="77777777">
        <w:trPr>
          <w:trHeight w:val="300"/>
        </w:trPr>
        <w:tc>
          <w:tcPr>
            <w:tcW w:w="426" w:type="dxa"/>
          </w:tcPr>
          <w:p w14:paraId="06A33C4A" w14:textId="77777777" w:rsidR="00A2101D" w:rsidRDefault="00A2101D">
            <w:pPr>
              <w:jc w:val="both"/>
              <w:rPr>
                <w:sz w:val="16"/>
                <w:szCs w:val="16"/>
                <w:lang w:val="es-ES"/>
                <w:rFonts/>
              </w:rPr>
            </w:pPr>
          </w:p>
        </w:tc>
        <w:tc>
          <w:tcPr>
            <w:tcW w:w="8333" w:type="dxa"/>
          </w:tcPr>
          <w:p w14:paraId="3F4C8DAB" w14:textId="77777777" w:rsidR="00A2101D" w:rsidRDefault="00A2101D">
            <w:pPr>
              <w:jc w:val="both"/>
              <w:rPr>
                <w:sz w:val="16"/>
                <w:szCs w:val="16"/>
                <w:lang w:val="es-ES"/>
                <w:rFonts/>
              </w:rPr>
            </w:pPr>
          </w:p>
        </w:tc>
      </w:tr>
      <w:tr w:rsidR="00822E48" w14:paraId="36FB5CE0" w14:textId="77777777">
        <w:trPr>
          <w:trHeight w:val="300"/>
        </w:trPr>
        <w:tc>
          <w:tcPr>
            <w:tcW w:w="426" w:type="dxa"/>
          </w:tcPr>
          <w:p w14:paraId="16B48BCB" w14:textId="77777777" w:rsidR="00A2101D" w:rsidRDefault="00000000">
            <w:pPr>
              <w:jc w:val="both"/>
              <w:rPr>
                <w:sz w:val="24"/>
                <w:szCs w:val="24"/>
                <w:lang w:val="es-ES"/>
                <w:rFonts/>
              </w:rPr>
            </w:pPr>
            <w:r>
              <w:rPr>
                <w:sz w:val="24"/>
                <w:lang w:val="es-ES"/>
                <w:rFonts/>
              </w:rPr>
              <w:t xml:space="preserve">2.</w:t>
            </w:r>
          </w:p>
        </w:tc>
        <w:tc>
          <w:tcPr>
            <w:tcW w:w="8333" w:type="dxa"/>
          </w:tcPr>
          <w:p w14:paraId="2763B3F4" w14:textId="77777777" w:rsidR="00A2101D" w:rsidRDefault="00000000">
            <w:pPr>
              <w:jc w:val="both"/>
              <w:rPr>
                <w:sz w:val="24"/>
                <w:szCs w:val="24"/>
                <w:lang w:val="es-ES"/>
                <w:rFonts/>
              </w:rPr>
            </w:pPr>
            <w:r>
              <w:rPr>
                <w:sz w:val="24"/>
                <w:u w:val="single"/>
                <w:lang w:val="es-ES"/>
                <w:rFonts/>
              </w:rPr>
              <w:t xml:space="preserve">Protección ocular</w:t>
            </w:r>
            <w:r>
              <w:rPr>
                <w:sz w:val="24"/>
                <w:u w:val="single"/>
                <w:lang w:val="es-ES"/>
                <w:rFonts/>
              </w:rPr>
              <w:t xml:space="preserve"> </w:t>
            </w:r>
          </w:p>
        </w:tc>
      </w:tr>
      <w:tr w:rsidR="00822E48" w14:paraId="1B25633F" w14:textId="77777777">
        <w:trPr>
          <w:trHeight w:val="300"/>
        </w:trPr>
        <w:tc>
          <w:tcPr>
            <w:tcW w:w="426" w:type="dxa"/>
          </w:tcPr>
          <w:p w14:paraId="6426D0EB" w14:textId="77777777" w:rsidR="00A2101D" w:rsidRDefault="00A2101D">
            <w:pPr>
              <w:jc w:val="both"/>
              <w:rPr>
                <w:sz w:val="24"/>
                <w:szCs w:val="24"/>
                <w:lang w:val="es-ES"/>
                <w:rFonts/>
              </w:rPr>
            </w:pPr>
          </w:p>
        </w:tc>
        <w:tc>
          <w:tcPr>
            <w:tcW w:w="8333" w:type="dxa"/>
          </w:tcPr>
          <w:p w14:paraId="4029B584" w14:textId="77777777" w:rsidR="00A2101D" w:rsidRDefault="00000000">
            <w:pPr>
              <w:jc w:val="both"/>
              <w:rPr>
                <w:sz w:val="24"/>
                <w:szCs w:val="24"/>
                <w:lang w:val="es-ES"/>
                <w:rFonts/>
              </w:rPr>
            </w:pPr>
            <w:r>
              <w:rPr>
                <w:sz w:val="24"/>
                <w:lang w:val="es-ES"/>
                <w:rFonts/>
              </w:rPr>
              <w:t xml:space="preserve">Se debe llevar protección ocular al comienzo de cada entrenamiento, calificación o carrera.</w:t>
            </w:r>
          </w:p>
        </w:tc>
      </w:tr>
      <w:tr w:rsidR="00822E48" w14:paraId="1831A2C9" w14:textId="77777777">
        <w:trPr>
          <w:trHeight w:val="300"/>
        </w:trPr>
        <w:tc>
          <w:tcPr>
            <w:tcW w:w="426" w:type="dxa"/>
          </w:tcPr>
          <w:p w14:paraId="045D16A5" w14:textId="77777777" w:rsidR="00A2101D" w:rsidRDefault="00A2101D">
            <w:pPr>
              <w:jc w:val="both"/>
              <w:rPr>
                <w:sz w:val="16"/>
                <w:szCs w:val="16"/>
                <w:lang w:val="es-ES"/>
                <w:rFonts/>
              </w:rPr>
            </w:pPr>
          </w:p>
        </w:tc>
        <w:tc>
          <w:tcPr>
            <w:tcW w:w="8333" w:type="dxa"/>
          </w:tcPr>
          <w:p w14:paraId="023A789C" w14:textId="77777777" w:rsidR="00A2101D" w:rsidRDefault="00A2101D">
            <w:pPr>
              <w:jc w:val="both"/>
              <w:rPr>
                <w:sz w:val="16"/>
                <w:szCs w:val="16"/>
                <w:lang w:val="es-ES"/>
                <w:rFonts/>
              </w:rPr>
            </w:pPr>
          </w:p>
        </w:tc>
      </w:tr>
      <w:tr w:rsidR="00822E48" w14:paraId="3024974B" w14:textId="77777777">
        <w:trPr>
          <w:trHeight w:val="300"/>
        </w:trPr>
        <w:tc>
          <w:tcPr>
            <w:tcW w:w="426" w:type="dxa"/>
          </w:tcPr>
          <w:p w14:paraId="433EAFA5" w14:textId="77777777" w:rsidR="00A2101D" w:rsidRDefault="00000000">
            <w:pPr>
              <w:jc w:val="both"/>
              <w:rPr>
                <w:sz w:val="24"/>
                <w:szCs w:val="24"/>
                <w:lang w:val="es-ES"/>
                <w:rFonts/>
              </w:rPr>
            </w:pPr>
            <w:r>
              <w:rPr>
                <w:sz w:val="24"/>
                <w:lang w:val="es-ES"/>
                <w:rFonts/>
              </w:rPr>
              <w:t xml:space="preserve">3.</w:t>
            </w:r>
          </w:p>
        </w:tc>
        <w:tc>
          <w:tcPr>
            <w:tcW w:w="8333" w:type="dxa"/>
          </w:tcPr>
          <w:p w14:paraId="56E52761" w14:textId="77777777" w:rsidR="00A2101D" w:rsidRDefault="00000000">
            <w:pPr>
              <w:jc w:val="both"/>
              <w:rPr>
                <w:sz w:val="24"/>
                <w:szCs w:val="24"/>
                <w:lang w:val="es-ES"/>
                <w:rFonts/>
              </w:rPr>
            </w:pPr>
            <w:r>
              <w:rPr>
                <w:sz w:val="24"/>
                <w:u w:val="single"/>
                <w:lang w:val="es-ES"/>
                <w:rFonts/>
              </w:rPr>
              <w:t xml:space="preserve">Equipación y protecciones</w:t>
            </w:r>
            <w:r>
              <w:rPr>
                <w:sz w:val="24"/>
                <w:u w:val="single"/>
                <w:lang w:val="es-ES"/>
                <w:rFonts/>
              </w:rPr>
              <w:t xml:space="preserve"> </w:t>
            </w:r>
          </w:p>
        </w:tc>
      </w:tr>
      <w:tr w:rsidR="00822E48" w14:paraId="38B8A9F8" w14:textId="77777777">
        <w:trPr>
          <w:trHeight w:val="300"/>
        </w:trPr>
        <w:tc>
          <w:tcPr>
            <w:tcW w:w="426" w:type="dxa"/>
          </w:tcPr>
          <w:p w14:paraId="06CCF709" w14:textId="77777777" w:rsidR="00A2101D" w:rsidRDefault="00A2101D">
            <w:pPr>
              <w:jc w:val="both"/>
              <w:rPr>
                <w:sz w:val="24"/>
                <w:szCs w:val="24"/>
                <w:u w:val="single"/>
                <w:lang w:val="es-ES"/>
                <w:rFonts/>
              </w:rPr>
            </w:pPr>
          </w:p>
        </w:tc>
        <w:tc>
          <w:tcPr>
            <w:tcW w:w="8333" w:type="dxa"/>
          </w:tcPr>
          <w:p w14:paraId="002DBF22" w14:textId="77777777" w:rsidR="00A2101D" w:rsidRDefault="00000000">
            <w:pPr>
              <w:jc w:val="both"/>
              <w:rPr>
                <w:sz w:val="24"/>
                <w:szCs w:val="24"/>
                <w:lang w:val="es-ES"/>
                <w:rFonts/>
              </w:rPr>
            </w:pPr>
            <w:r>
              <w:rPr>
                <w:sz w:val="24"/>
                <w:lang w:val="es-ES"/>
                <w:rFonts/>
              </w:rPr>
              <w:t xml:space="preserve">Esta equipación incluye, entre otros, botas, pantalones, camisetas/protecciones, protectores de pecho/espalda, hombros, codos y rodillas.</w:t>
            </w:r>
          </w:p>
          <w:p w14:paraId="760A2AEE" w14:textId="77777777" w:rsidR="00A2101D" w:rsidRDefault="00A2101D">
            <w:pPr>
              <w:jc w:val="both"/>
              <w:rPr>
                <w:sz w:val="24"/>
                <w:szCs w:val="24"/>
                <w:lang w:val="es-ES"/>
                <w:rFonts/>
              </w:rPr>
            </w:pPr>
          </w:p>
          <w:p w14:paraId="7F1DD369" w14:textId="77777777" w:rsidR="00A2101D" w:rsidRDefault="00000000">
            <w:pPr>
              <w:jc w:val="both"/>
              <w:rPr>
                <w:b/>
                <w:sz w:val="24"/>
                <w:szCs w:val="24"/>
                <w:lang w:val="es-ES"/>
                <w:rFonts/>
              </w:rPr>
            </w:pPr>
            <w:r>
              <w:rPr>
                <w:sz w:val="24"/>
                <w:lang w:val="es-ES"/>
                <w:rFonts/>
              </w:rPr>
              <w:t xml:space="preserve">Los guantes y las gafas deben llevarse al comienzo de cada entrenamiento, calificación, vuelta de reconocimiento o carrera.</w:t>
            </w:r>
            <w:r>
              <w:rPr>
                <w:sz w:val="24"/>
                <w:lang w:val="es-ES"/>
                <w:rFonts/>
              </w:rPr>
              <w:t xml:space="preserve"> </w:t>
            </w:r>
            <w:r>
              <w:rPr>
                <w:b/>
                <w:sz w:val="24"/>
                <w:szCs w:val="24"/>
                <w:lang w:val="es-ES"/>
                <w:rFonts/>
              </w:rPr>
              <w:t xml:space="preserve">Se recomienda encarecidamente llevar gafas en todo momento mientras se esté en el circuito. Se permite cambiar o sustituir las gafas y/o los guantes en cualquier momento entrando en el Pit Lane/Zona de trabajo o en el "Goggle Lane" en el caso de pruebas combinadas con MXGP/MX2.</w:t>
            </w:r>
          </w:p>
          <w:p w14:paraId="36446166" w14:textId="77777777" w:rsidR="00A2101D" w:rsidRDefault="00A2101D">
            <w:pPr>
              <w:jc w:val="both"/>
              <w:rPr>
                <w:b/>
                <w:sz w:val="24"/>
                <w:szCs w:val="24"/>
                <w:lang w:val="es-ES"/>
                <w:rFonts/>
              </w:rPr>
            </w:pPr>
          </w:p>
          <w:p w14:paraId="78596270" w14:textId="77777777" w:rsidR="00A2101D" w:rsidRDefault="00000000">
            <w:pPr>
              <w:jc w:val="both"/>
              <w:rPr>
                <w:b/>
                <w:sz w:val="24"/>
                <w:szCs w:val="24"/>
                <w:lang w:val="es-ES"/>
                <w:rFonts/>
              </w:rPr>
            </w:pPr>
            <w:r>
              <w:rPr>
                <w:b w:val="true"/>
                <w:sz w:val="24"/>
                <w:lang w:val="es-ES"/>
                <w:rFonts/>
              </w:rPr>
              <w:t xml:space="preserve">Los PILOTOS deben llevar en todo momento, mientras estén en el circuito, una protección completa para la parte superior del cuerpo (dorsal y frontal) no modificada y disponible en el mercado.</w:t>
            </w:r>
            <w:r>
              <w:rPr>
                <w:b w:val="true"/>
                <w:sz w:val="24"/>
                <w:lang w:val="es-ES"/>
                <w:rFonts/>
              </w:rPr>
              <w:t xml:space="preserve"> </w:t>
            </w:r>
          </w:p>
          <w:p w14:paraId="18226178" w14:textId="77777777" w:rsidR="00A2101D" w:rsidRDefault="00000000">
            <w:pPr>
              <w:jc w:val="both"/>
              <w:rPr>
                <w:b/>
                <w:sz w:val="24"/>
                <w:szCs w:val="24"/>
                <w:lang w:val="es-ES"/>
                <w:rFonts/>
              </w:rPr>
            </w:pPr>
            <w:r>
              <w:rPr>
                <w:b w:val="true"/>
                <w:sz w:val="24"/>
                <w:lang w:val="es-ES"/>
                <w:rFonts/>
              </w:rPr>
              <w:t xml:space="preserve">Los pilotos deben llevar en todo momento, mientras estén en el circuito, protecciones disponibles en el mercado no modificadas para hombros, codos y rodillas.</w:t>
            </w:r>
          </w:p>
          <w:p w14:paraId="7A01F8F4" w14:textId="77777777" w:rsidR="00A2101D" w:rsidRDefault="00A2101D">
            <w:pPr>
              <w:jc w:val="both"/>
              <w:rPr>
                <w:b/>
                <w:sz w:val="24"/>
                <w:szCs w:val="24"/>
                <w:lang w:val="es-ES"/>
                <w:rFonts/>
              </w:rPr>
            </w:pPr>
          </w:p>
        </w:tc>
      </w:tr>
      <w:tr w:rsidR="00822E48" w14:paraId="0DBECEA5" w14:textId="77777777">
        <w:trPr>
          <w:trHeight w:val="300"/>
        </w:trPr>
        <w:tc>
          <w:tcPr>
            <w:tcW w:w="426" w:type="dxa"/>
          </w:tcPr>
          <w:p w14:paraId="1F5D565A" w14:textId="77777777" w:rsidR="00A2101D" w:rsidRDefault="00000000">
            <w:pPr>
              <w:jc w:val="both"/>
              <w:rPr>
                <w:sz w:val="24"/>
                <w:szCs w:val="24"/>
                <w:lang w:val="es-ES"/>
                <w:rFonts/>
              </w:rPr>
            </w:pPr>
            <w:r>
              <w:rPr>
                <w:sz w:val="24"/>
                <w:lang w:val="es-ES"/>
                <w:rFonts/>
              </w:rPr>
              <w:t xml:space="preserve">4.</w:t>
            </w:r>
          </w:p>
        </w:tc>
        <w:tc>
          <w:tcPr>
            <w:tcW w:w="8333" w:type="dxa"/>
          </w:tcPr>
          <w:p w14:paraId="5AC68A91" w14:textId="77777777" w:rsidR="00A2101D" w:rsidRDefault="00000000">
            <w:pPr>
              <w:jc w:val="both"/>
              <w:rPr>
                <w:sz w:val="24"/>
                <w:szCs w:val="24"/>
                <w:lang w:val="es-ES"/>
                <w:rFonts/>
              </w:rPr>
            </w:pPr>
            <w:r>
              <w:rPr>
                <w:sz w:val="24"/>
                <w:u w:val="single"/>
                <w:lang w:val="es-ES"/>
                <w:rFonts/>
              </w:rPr>
              <w:t xml:space="preserve">Logos del campeonato</w:t>
            </w:r>
          </w:p>
        </w:tc>
      </w:tr>
      <w:tr w:rsidR="00822E48" w14:paraId="5E46CD8B" w14:textId="77777777">
        <w:trPr>
          <w:trHeight w:val="300"/>
        </w:trPr>
        <w:tc>
          <w:tcPr>
            <w:tcW w:w="426" w:type="dxa"/>
          </w:tcPr>
          <w:p w14:paraId="6C0A4DFB" w14:textId="77777777" w:rsidR="00A2101D" w:rsidRDefault="00A2101D">
            <w:pPr>
              <w:jc w:val="both"/>
              <w:rPr>
                <w:sz w:val="24"/>
                <w:szCs w:val="24"/>
                <w:lang w:val="es-ES"/>
                <w:rFonts/>
              </w:rPr>
            </w:pPr>
          </w:p>
        </w:tc>
        <w:tc>
          <w:tcPr>
            <w:tcW w:w="8333" w:type="dxa"/>
          </w:tcPr>
          <w:p w14:paraId="625E7F4E" w14:textId="77777777" w:rsidR="00A2101D" w:rsidRDefault="00000000">
            <w:pPr>
              <w:jc w:val="both"/>
              <w:rPr>
                <w:sz w:val="24"/>
                <w:szCs w:val="24"/>
                <w:lang w:val="es-ES"/>
                <w:rFonts/>
              </w:rPr>
            </w:pPr>
            <w:r>
              <w:rPr>
                <w:sz w:val="24"/>
                <w:lang w:val="es-ES"/>
                <w:rFonts/>
              </w:rPr>
              <w:t xml:space="preserve">El logo del Campeonato </w:t>
            </w:r>
            <w:r>
              <w:rPr>
                <w:b/>
                <w:sz w:val="24"/>
                <w:szCs w:val="24"/>
                <w:u w:val="single"/>
                <w:lang w:val="es-ES"/>
                <w:rFonts/>
              </w:rPr>
              <w:t xml:space="preserve">deberá</w:t>
            </w:r>
            <w:r>
              <w:rPr>
                <w:sz w:val="24"/>
                <w:lang w:val="es-ES"/>
                <w:rFonts/>
              </w:rPr>
              <w:t xml:space="preserve"> ser visible en la placa portanúmeros frontal.</w:t>
            </w:r>
            <w:r>
              <w:rPr>
                <w:sz w:val="24"/>
                <w:lang w:val="es-ES"/>
                <w:rFonts/>
              </w:rPr>
              <w:t xml:space="preserve"> </w:t>
            </w:r>
          </w:p>
        </w:tc>
      </w:tr>
      <w:tr w:rsidR="00822E48" w14:paraId="4DB81D13" w14:textId="77777777">
        <w:trPr>
          <w:trHeight w:val="300"/>
        </w:trPr>
        <w:tc>
          <w:tcPr>
            <w:tcW w:w="426" w:type="dxa"/>
          </w:tcPr>
          <w:p w14:paraId="5D483126" w14:textId="77777777" w:rsidR="00A2101D" w:rsidRDefault="00A2101D">
            <w:pPr>
              <w:jc w:val="both"/>
              <w:rPr>
                <w:sz w:val="24"/>
                <w:szCs w:val="24"/>
                <w:lang w:val="es-ES"/>
                <w:rFonts/>
              </w:rPr>
            </w:pPr>
          </w:p>
        </w:tc>
        <w:tc>
          <w:tcPr>
            <w:tcW w:w="8333" w:type="dxa"/>
          </w:tcPr>
          <w:p w14:paraId="35926EF9" w14:textId="77777777" w:rsidR="00A2101D" w:rsidRDefault="00A2101D">
            <w:pPr>
              <w:jc w:val="both"/>
              <w:rPr>
                <w:sz w:val="24"/>
                <w:szCs w:val="24"/>
                <w:lang w:val="es-ES"/>
                <w:rFonts/>
              </w:rPr>
            </w:pPr>
          </w:p>
        </w:tc>
      </w:tr>
      <w:tr w:rsidR="00822E48" w14:paraId="54D3C45D" w14:textId="77777777">
        <w:trPr>
          <w:trHeight w:val="300"/>
        </w:trPr>
        <w:tc>
          <w:tcPr>
            <w:tcW w:w="426" w:type="dxa"/>
          </w:tcPr>
          <w:p w14:paraId="2B403AD8" w14:textId="77777777" w:rsidR="00A2101D" w:rsidRDefault="00000000">
            <w:pPr>
              <w:jc w:val="both"/>
              <w:rPr>
                <w:sz w:val="24"/>
                <w:szCs w:val="24"/>
                <w:lang w:val="es-ES"/>
                <w:rFonts/>
              </w:rPr>
            </w:pPr>
            <w:r>
              <w:rPr>
                <w:sz w:val="24"/>
                <w:lang w:val="es-ES"/>
                <w:rFonts/>
              </w:rPr>
              <w:t xml:space="preserve">5.</w:t>
            </w:r>
          </w:p>
        </w:tc>
        <w:tc>
          <w:tcPr>
            <w:tcW w:w="8333" w:type="dxa"/>
          </w:tcPr>
          <w:p w14:paraId="5A1E3B3F" w14:textId="77777777" w:rsidR="00A2101D" w:rsidRDefault="00000000">
            <w:pPr>
              <w:jc w:val="both"/>
              <w:rPr>
                <w:sz w:val="24"/>
                <w:szCs w:val="24"/>
                <w:lang w:val="es-ES"/>
                <w:rFonts/>
              </w:rPr>
            </w:pPr>
            <w:r>
              <w:rPr>
                <w:sz w:val="24"/>
                <w:u w:val="single"/>
                <w:lang w:val="es-ES"/>
                <w:rFonts/>
              </w:rPr>
              <w:t xml:space="preserve">Dorsal</w:t>
            </w:r>
          </w:p>
        </w:tc>
      </w:tr>
      <w:tr w:rsidR="00822E48" w14:paraId="080BA908" w14:textId="77777777">
        <w:trPr>
          <w:trHeight w:val="300"/>
        </w:trPr>
        <w:tc>
          <w:tcPr>
            <w:tcW w:w="426" w:type="dxa"/>
          </w:tcPr>
          <w:p w14:paraId="5B2113E0" w14:textId="77777777" w:rsidR="00A2101D" w:rsidRDefault="00A2101D">
            <w:pPr>
              <w:jc w:val="both"/>
              <w:rPr>
                <w:sz w:val="24"/>
                <w:szCs w:val="24"/>
                <w:lang w:val="es-ES"/>
                <w:rFonts/>
              </w:rPr>
            </w:pPr>
          </w:p>
        </w:tc>
        <w:tc>
          <w:tcPr>
            <w:tcW w:w="8333" w:type="dxa"/>
          </w:tcPr>
          <w:p w14:paraId="1F046E64" w14:textId="77777777" w:rsidR="00A2101D" w:rsidRDefault="00000000">
            <w:pPr>
              <w:jc w:val="both"/>
              <w:rPr>
                <w:sz w:val="24"/>
                <w:szCs w:val="24"/>
                <w:lang w:val="es-ES"/>
                <w:rFonts/>
              </w:rPr>
            </w:pPr>
            <w:r>
              <w:rPr>
                <w:sz w:val="24"/>
                <w:lang w:val="es-ES"/>
                <w:rFonts/>
              </w:rPr>
              <w:t xml:space="preserve">Pierer Mobility AG proporcionará los dorsales de todas las motos participantes con los colores correctos</w:t>
            </w:r>
          </w:p>
        </w:tc>
      </w:tr>
    </w:tbl>
    <w:p w14:paraId="42603BF2" w14:textId="77777777" w:rsidR="00A2101D" w:rsidRDefault="00A2101D">
      <w:pPr>
        <w:jc w:val="both"/>
        <w:rPr>
          <w:sz w:val="16"/>
          <w:szCs w:val="16"/>
          <w:lang w:val="es-ES"/>
          <w:rFonts/>
        </w:rPr>
      </w:pPr>
    </w:p>
    <w:p w14:paraId="00E89AEB" w14:textId="77777777" w:rsidR="00A2101D" w:rsidRDefault="00000000">
      <w:pPr>
        <w:tabs>
          <w:tab w:val="left" w:pos="1800"/>
        </w:tabs>
        <w:ind w:left="540"/>
        <w:jc w:val="both"/>
        <w:rPr>
          <w:b/>
          <w:sz w:val="24"/>
          <w:szCs w:val="24"/>
          <w:u w:val="single"/>
          <w:lang w:val="es-ES"/>
          <w:rFonts/>
        </w:rPr>
      </w:pPr>
      <w:r>
        <w:rPr>
          <w:b w:val="true"/>
          <w:sz w:val="24"/>
          <w:u w:val="single"/>
          <w:lang w:val="es-ES"/>
          <w:rFonts/>
        </w:rPr>
        <w:t xml:space="preserve">01.2.4</w:t>
      </w:r>
      <w:r>
        <w:rPr>
          <w:b/>
          <w:sz w:val="24"/>
          <w:szCs w:val="24"/>
          <w:u w:val="single"/>
          <w:lang w:val="es-ES"/>
          <w:rFonts/>
        </w:rPr>
        <w:tab/>
      </w:r>
      <w:r>
        <w:rPr>
          <w:b w:val="true"/>
          <w:sz w:val="24"/>
          <w:u w:val="single"/>
          <w:lang w:val="es-ES"/>
          <w:rFonts/>
        </w:rPr>
        <w:t xml:space="preserve">Pilotos/ mecánico / Ropa de equipo</w:t>
      </w:r>
    </w:p>
    <w:p w14:paraId="768BE157" w14:textId="77777777" w:rsidR="00A2101D" w:rsidRDefault="00000000">
      <w:pPr>
        <w:ind w:left="540"/>
        <w:jc w:val="both"/>
        <w:rPr>
          <w:sz w:val="24"/>
          <w:szCs w:val="24"/>
          <w:lang w:val="es-ES"/>
          <w:rFonts/>
        </w:rPr>
      </w:pPr>
      <w:r>
        <w:rPr>
          <w:sz w:val="24"/>
          <w:lang w:val="es-ES"/>
          <w:rFonts/>
        </w:rPr>
        <w:t xml:space="preserve">Todos los pilotos, mecánicos y miembros del equipo deben presentar un aspecto limpio y pulcro.</w:t>
      </w:r>
      <w:r>
        <w:rPr>
          <w:sz w:val="24"/>
          <w:lang w:val="es-ES"/>
          <w:rFonts/>
        </w:rPr>
        <w:t xml:space="preserve"> </w:t>
      </w:r>
    </w:p>
    <w:p w14:paraId="6F50BABE" w14:textId="77777777" w:rsidR="00A2101D" w:rsidRDefault="00A2101D">
      <w:pPr>
        <w:ind w:left="540"/>
        <w:jc w:val="both"/>
        <w:rPr>
          <w:sz w:val="16"/>
          <w:szCs w:val="16"/>
          <w:lang w:val="es-ES"/>
          <w:rFonts/>
        </w:rPr>
      </w:pPr>
    </w:p>
    <w:p w14:paraId="0719053C" w14:textId="77777777" w:rsidR="00A2101D" w:rsidRDefault="00000000">
      <w:pPr>
        <w:ind w:left="540"/>
        <w:jc w:val="both"/>
        <w:rPr>
          <w:sz w:val="24"/>
          <w:szCs w:val="24"/>
          <w:lang w:val="es-ES"/>
          <w:rFonts/>
        </w:rPr>
      </w:pPr>
      <w:r>
        <w:rPr>
          <w:sz w:val="24"/>
          <w:lang w:val="es-ES"/>
          <w:rFonts/>
        </w:rPr>
        <w:t xml:space="preserve">Sólo se permitirá el acceso a las zonas restringidas a las personas vestidas adecuadamente y que muestren las credenciales apropiadas.</w:t>
      </w:r>
    </w:p>
    <w:p w14:paraId="65EA8C29" w14:textId="77777777" w:rsidR="00A2101D" w:rsidRDefault="00A2101D">
      <w:pPr>
        <w:ind w:left="540"/>
        <w:jc w:val="both"/>
        <w:rPr>
          <w:sz w:val="16"/>
          <w:szCs w:val="16"/>
          <w:lang w:val="es-ES"/>
          <w:rFonts/>
        </w:rPr>
      </w:pPr>
    </w:p>
    <w:p w14:paraId="720FF807" w14:textId="77777777" w:rsidR="00A2101D" w:rsidRDefault="00000000">
      <w:pPr>
        <w:ind w:left="540"/>
        <w:jc w:val="both"/>
        <w:rPr>
          <w:sz w:val="24"/>
          <w:szCs w:val="24"/>
          <w:lang w:val="es-ES"/>
          <w:rFonts/>
        </w:rPr>
      </w:pPr>
      <w:r>
        <w:rPr>
          <w:sz w:val="24"/>
          <w:lang w:val="es-ES"/>
          <w:rFonts/>
        </w:rPr>
        <w:t xml:space="preserve">Los vaqueros cortados, las camisas sin mangas y las sandalias están prohibidos en la zona de espera, señalización y reparación.</w:t>
      </w:r>
      <w:r>
        <w:rPr>
          <w:sz w:val="24"/>
          <w:lang w:val="es-ES"/>
          <w:rFonts/>
        </w:rPr>
        <w:t xml:space="preserve"> </w:t>
      </w:r>
    </w:p>
    <w:p w14:paraId="69AB1D66" w14:textId="77777777" w:rsidR="00A2101D" w:rsidRDefault="00A2101D">
      <w:pPr>
        <w:ind w:left="540"/>
        <w:jc w:val="both"/>
        <w:rPr>
          <w:sz w:val="24"/>
          <w:szCs w:val="24"/>
          <w:lang w:val="es-ES"/>
          <w:rFonts/>
        </w:rPr>
      </w:pPr>
    </w:p>
    <w:p w14:paraId="6493D1CE" w14:textId="77777777" w:rsidR="00A2101D" w:rsidRDefault="00A2101D">
      <w:pPr>
        <w:pStyle w:val="berschrift2"/>
        <w:ind w:firstLine="720"/>
      </w:pPr>
      <w:bookmarkStart w:id="5" w:name="_heading=h.2et92p0" w:colFirst="0" w:colLast="0"/>
      <w:bookmarkEnd w:id="5"/>
    </w:p>
    <w:p w14:paraId="15E4C06D" w14:textId="77777777" w:rsidR="00A2101D" w:rsidRDefault="00000000">
      <w:pPr>
        <w:pStyle w:val="berschrift2"/>
        <w:ind w:firstLine="720"/>
      </w:pPr>
      <w:r>
        <w:rPr>
          <w:lang w:val="es-ES"/>
          <w:rFonts/>
        </w:rPr>
        <w:t xml:space="preserve">01.2.5</w:t>
      </w:r>
      <w:r>
        <w:rPr>
          <w:lang w:val="es-ES"/>
          <w:rFonts/>
        </w:rPr>
        <w:tab/>
      </w:r>
      <w:r>
        <w:rPr>
          <w:lang w:val="es-ES"/>
          <w:rFonts/>
        </w:rPr>
        <w:t xml:space="preserve">Comportamiento y asistencia al piloto</w:t>
      </w:r>
    </w:p>
    <w:p w14:paraId="03B6E15B" w14:textId="77777777" w:rsidR="00A2101D" w:rsidRDefault="00A2101D"/>
    <w:p w14:paraId="19F005AD" w14:textId="77777777" w:rsidR="00A2101D" w:rsidRDefault="00000000">
      <w:pPr>
        <w:ind w:left="540"/>
        <w:jc w:val="both"/>
        <w:rPr>
          <w:sz w:val="24"/>
          <w:szCs w:val="24"/>
          <w:lang w:val="es-ES"/>
          <w:rFonts/>
        </w:rPr>
      </w:pPr>
      <w:r>
        <w:rPr>
          <w:sz w:val="24"/>
          <w:lang w:val="es-ES"/>
          <w:rFonts/>
        </w:rPr>
        <w:t xml:space="preserve">Los pilotos deben respetar en todo momento las normas del reglamento del Campeonato European Junior e-motocross Series.</w:t>
      </w:r>
    </w:p>
    <w:p w14:paraId="2816785E" w14:textId="77777777" w:rsidR="00A2101D" w:rsidRDefault="00A2101D">
      <w:pPr>
        <w:ind w:left="540"/>
        <w:jc w:val="both"/>
        <w:rPr>
          <w:sz w:val="24"/>
          <w:szCs w:val="24"/>
          <w:lang w:val="es-ES"/>
          <w:rFonts/>
        </w:rPr>
      </w:pPr>
    </w:p>
    <w:p w14:paraId="011482AC" w14:textId="77777777" w:rsidR="00A2101D" w:rsidRDefault="00000000">
      <w:pPr>
        <w:ind w:left="540"/>
        <w:jc w:val="both"/>
        <w:rPr>
          <w:b/>
          <w:color w:val="FF0000"/>
          <w:sz w:val="24"/>
          <w:szCs w:val="24"/>
          <w:u w:val="single"/>
          <w:lang w:val="es-ES"/>
          <w:rFonts/>
        </w:rPr>
      </w:pPr>
      <w:r>
        <w:rPr>
          <w:b w:val="true"/>
          <w:color w:val="FF0000"/>
          <w:sz w:val="24"/>
          <w:u w:val="single"/>
          <w:lang w:val="es-ES"/>
          <w:rFonts/>
        </w:rPr>
        <w:t xml:space="preserve">Los pilotos/padres/equipos son responsables de la seguridad de sus motos y de todos sus bienes/equipos personales mientras asistan a cualquier evento del Campeonato European Series.</w:t>
      </w:r>
    </w:p>
    <w:p w14:paraId="0AE5AFC5" w14:textId="77777777" w:rsidR="00A2101D" w:rsidRDefault="00A2101D">
      <w:pPr>
        <w:ind w:left="540"/>
        <w:jc w:val="both"/>
        <w:rPr>
          <w:b/>
          <w:color w:val="FF0000"/>
          <w:sz w:val="24"/>
          <w:szCs w:val="24"/>
          <w:u w:val="single"/>
          <w:lang w:val="es-ES"/>
          <w:rFonts/>
        </w:rPr>
      </w:pPr>
    </w:p>
    <w:p w14:paraId="2894BD49" w14:textId="77777777" w:rsidR="00A2101D" w:rsidRDefault="00000000">
      <w:pPr>
        <w:ind w:left="540"/>
        <w:jc w:val="both"/>
        <w:rPr>
          <w:sz w:val="24"/>
          <w:szCs w:val="24"/>
          <w:lang w:val="es-ES"/>
          <w:rFonts/>
        </w:rPr>
      </w:pPr>
      <w:r>
        <w:rPr>
          <w:sz w:val="24"/>
          <w:lang w:val="es-ES"/>
          <w:rFonts/>
        </w:rPr>
        <w:t xml:space="preserve">Los pilotos deben estar física y mentalmente aptos para controlar sus motocicletas con el fin de promover la seguridad de los demás pilotos, miembros del equipo, comisarios, espectadores y otras personas implicadas en la prueba.</w:t>
      </w:r>
    </w:p>
    <w:p w14:paraId="6D2E58A5" w14:textId="77777777" w:rsidR="00A2101D" w:rsidRDefault="00A2101D">
      <w:pPr>
        <w:rPr>
          <w:sz w:val="24"/>
          <w:szCs w:val="24"/>
          <w:lang w:val="es-ES"/>
          <w:rFonts/>
        </w:rPr>
      </w:pPr>
    </w:p>
    <w:p w14:paraId="260BA033" w14:textId="77777777" w:rsidR="00A2101D" w:rsidRDefault="00000000">
      <w:pPr>
        <w:rPr>
          <w:sz w:val="24"/>
          <w:szCs w:val="24"/>
          <w:lang w:val="es-ES"/>
          <w:rFonts/>
        </w:rPr>
      </w:pPr>
      <w:r>
        <w:rPr>
          <w:rFonts w:ascii="TrebuchetMS-Bold" w:hAnsi="TrebuchetMS-Bold"/>
          <w:b w:val="true"/>
          <w:sz w:val="36"/>
          <w:lang w:val="es-ES"/>
        </w:rPr>
        <w:t xml:space="preserve">      </w:t>
      </w:r>
      <w:r>
        <w:rPr>
          <w:sz w:val="24"/>
          <w:szCs w:val="24"/>
          <w:lang w:val="es-ES"/>
          <w:rFonts/>
        </w:rPr>
        <w:t xml:space="preserve">Los piercings de todo tipo deben cubrirse con cinta adhesiva o quitarse durante la competición en circuito. </w:t>
      </w:r>
    </w:p>
    <w:p w14:paraId="270D9620" w14:textId="77777777" w:rsidR="00A2101D" w:rsidRDefault="00A2101D">
      <w:pPr>
        <w:ind w:left="540"/>
        <w:jc w:val="both"/>
        <w:rPr>
          <w:sz w:val="24"/>
          <w:szCs w:val="24"/>
          <w:lang w:val="es-ES"/>
          <w:rFonts/>
        </w:rPr>
      </w:pPr>
    </w:p>
    <w:p w14:paraId="4F451C0C" w14:textId="77777777" w:rsidR="00A2101D" w:rsidRDefault="00000000">
      <w:pPr>
        <w:ind w:left="540"/>
        <w:jc w:val="both"/>
        <w:rPr>
          <w:sz w:val="24"/>
          <w:szCs w:val="24"/>
          <w:lang w:val="es-ES"/>
          <w:rFonts/>
        </w:rPr>
      </w:pPr>
      <w:r>
        <w:rPr>
          <w:sz w:val="24"/>
          <w:lang w:val="es-ES"/>
          <w:rFonts/>
        </w:rPr>
        <w:t xml:space="preserve">El cabello largo debe quedar recogido dentro del casco.</w:t>
      </w:r>
    </w:p>
    <w:p w14:paraId="2951CAB5" w14:textId="77777777" w:rsidR="00A2101D" w:rsidRDefault="00A2101D">
      <w:pPr>
        <w:ind w:left="540"/>
        <w:jc w:val="both"/>
        <w:rPr>
          <w:sz w:val="16"/>
          <w:szCs w:val="16"/>
          <w:lang w:val="es-ES"/>
          <w:rFonts/>
        </w:rPr>
      </w:pPr>
    </w:p>
    <w:p w14:paraId="41DA4D22" w14:textId="77777777" w:rsidR="00A2101D" w:rsidRDefault="00000000">
      <w:pPr>
        <w:ind w:left="540"/>
        <w:jc w:val="both"/>
        <w:rPr>
          <w:sz w:val="24"/>
          <w:szCs w:val="24"/>
          <w:lang w:val="es-ES"/>
          <w:rFonts/>
        </w:rPr>
      </w:pPr>
      <w:r>
        <w:rPr>
          <w:sz w:val="24"/>
          <w:lang w:val="es-ES"/>
          <w:rFonts/>
        </w:rPr>
        <w:t xml:space="preserve">Los pilotos deben informar al Médico Jefe de cualquier trastorno o lesión médica subyacente que puedan tener.</w:t>
      </w:r>
      <w:r>
        <w:rPr>
          <w:sz w:val="24"/>
          <w:lang w:val="es-ES"/>
          <w:rFonts/>
        </w:rPr>
        <w:t xml:space="preserve"> </w:t>
      </w:r>
    </w:p>
    <w:p w14:paraId="6ECDE0D9" w14:textId="77777777" w:rsidR="00A2101D" w:rsidRDefault="00A2101D">
      <w:pPr>
        <w:ind w:left="540"/>
        <w:jc w:val="both"/>
        <w:rPr>
          <w:sz w:val="16"/>
          <w:szCs w:val="16"/>
          <w:lang w:val="es-ES"/>
          <w:rFonts/>
        </w:rPr>
      </w:pPr>
    </w:p>
    <w:p w14:paraId="6B37DA51" w14:textId="77777777" w:rsidR="00A2101D" w:rsidRDefault="00000000">
      <w:pPr>
        <w:tabs>
          <w:tab w:val="left" w:pos="567"/>
          <w:tab w:val="left" w:pos="1135"/>
          <w:tab w:val="left" w:pos="1701"/>
          <w:tab w:val="left" w:pos="2552"/>
          <w:tab w:val="left" w:pos="5670"/>
        </w:tabs>
        <w:ind w:left="540" w:right="-91"/>
        <w:jc w:val="both"/>
        <w:rPr>
          <w:sz w:val="24"/>
          <w:szCs w:val="24"/>
          <w:lang w:val="es-ES"/>
          <w:rFonts/>
        </w:rPr>
      </w:pPr>
      <w:r>
        <w:rPr>
          <w:sz w:val="24"/>
          <w:lang w:val="es-ES"/>
          <w:rFonts/>
        </w:rPr>
        <w:t xml:space="preserve">En cualquier momento de la prueba, a petición del comisario técnico, los pilotos deberán presentarse y/o presentar su(s) moto(s) y/o equipo(s) a la verificación técnica.</w:t>
      </w:r>
    </w:p>
    <w:p w14:paraId="58BF4E6F" w14:textId="77777777" w:rsidR="00A2101D" w:rsidRDefault="00A2101D">
      <w:pPr>
        <w:tabs>
          <w:tab w:val="left" w:pos="567"/>
          <w:tab w:val="left" w:pos="1135"/>
          <w:tab w:val="left" w:pos="1701"/>
          <w:tab w:val="left" w:pos="2552"/>
          <w:tab w:val="left" w:pos="5670"/>
        </w:tabs>
        <w:ind w:left="540" w:right="-91"/>
        <w:jc w:val="both"/>
        <w:rPr>
          <w:sz w:val="16"/>
          <w:szCs w:val="16"/>
          <w:lang w:val="es-ES"/>
          <w:rFonts/>
        </w:rPr>
      </w:pPr>
    </w:p>
    <w:p w14:paraId="3E30DFA7" w14:textId="77777777" w:rsidR="00A2101D" w:rsidRDefault="00000000">
      <w:pPr>
        <w:tabs>
          <w:tab w:val="left" w:pos="567"/>
          <w:tab w:val="left" w:pos="1135"/>
          <w:tab w:val="left" w:pos="1701"/>
          <w:tab w:val="left" w:pos="2552"/>
          <w:tab w:val="left" w:pos="5670"/>
        </w:tabs>
        <w:ind w:left="540" w:right="-91"/>
        <w:jc w:val="both"/>
        <w:rPr>
          <w:sz w:val="24"/>
          <w:szCs w:val="24"/>
          <w:lang w:val="es-ES"/>
          <w:rFonts/>
        </w:rPr>
      </w:pPr>
      <w:r>
        <w:rPr>
          <w:sz w:val="24"/>
          <w:lang w:val="es-ES"/>
          <w:rFonts/>
        </w:rPr>
        <w:t xml:space="preserve">En todo momento durante la prueba, el piloto será responsable de mantener su motocicleta conforme a las normas.</w:t>
      </w:r>
    </w:p>
    <w:p w14:paraId="7400CFA6" w14:textId="77777777" w:rsidR="00A2101D" w:rsidRDefault="00A2101D">
      <w:pPr>
        <w:ind w:left="540"/>
        <w:jc w:val="both"/>
        <w:rPr>
          <w:sz w:val="16"/>
          <w:szCs w:val="16"/>
          <w:lang w:val="es-ES"/>
          <w:rFonts/>
        </w:rPr>
      </w:pPr>
    </w:p>
    <w:p w14:paraId="5E2B062B" w14:textId="77777777" w:rsidR="00A2101D" w:rsidRDefault="00000000">
      <w:pPr>
        <w:ind w:left="540"/>
        <w:jc w:val="both"/>
        <w:rPr>
          <w:sz w:val="24"/>
          <w:szCs w:val="24"/>
          <w:lang w:val="es-ES"/>
          <w:rFonts/>
        </w:rPr>
      </w:pPr>
      <w:r>
        <w:rPr>
          <w:sz w:val="24"/>
          <w:lang w:val="es-ES"/>
          <w:rFonts/>
        </w:rPr>
        <w:t xml:space="preserve">Los pilotos pueden ser considerados responsables de las acciones de los miembros de su equipo.</w:t>
      </w:r>
    </w:p>
    <w:p w14:paraId="33988AFF" w14:textId="77777777" w:rsidR="00A2101D" w:rsidRDefault="00A2101D">
      <w:pPr>
        <w:ind w:left="540"/>
        <w:jc w:val="both"/>
        <w:rPr>
          <w:sz w:val="16"/>
          <w:szCs w:val="16"/>
          <w:lang w:val="es-ES"/>
          <w:rFonts/>
        </w:rPr>
      </w:pPr>
    </w:p>
    <w:p w14:paraId="7E191746" w14:textId="77777777" w:rsidR="00A2101D" w:rsidRDefault="00000000">
      <w:pPr>
        <w:ind w:left="540"/>
        <w:jc w:val="both"/>
        <w:rPr>
          <w:sz w:val="24"/>
          <w:szCs w:val="24"/>
          <w:lang w:val="es-ES"/>
          <w:rFonts/>
        </w:rPr>
      </w:pPr>
      <w:r>
        <w:rPr>
          <w:sz w:val="24"/>
          <w:lang w:val="es-ES"/>
          <w:rFonts/>
        </w:rPr>
        <w:t xml:space="preserve">Se prohíbe a los pilotos y a los miembros de los equipos rodar con cualquier vehículo motorizado y/o bicicleta por el circuito fuera de las sesiones oficiales de entrenamientos/clasificación y de las carreras.</w:t>
      </w:r>
    </w:p>
    <w:p w14:paraId="239ED2F1" w14:textId="77777777" w:rsidR="00A2101D" w:rsidRDefault="00A2101D">
      <w:pPr>
        <w:ind w:left="540"/>
        <w:jc w:val="both"/>
        <w:rPr>
          <w:sz w:val="16"/>
          <w:szCs w:val="16"/>
          <w:lang w:val="es-ES"/>
          <w:rFonts/>
        </w:rPr>
      </w:pPr>
    </w:p>
    <w:p w14:paraId="1F0F1A6E" w14:textId="77777777" w:rsidR="00A2101D" w:rsidRDefault="00000000">
      <w:pPr>
        <w:ind w:left="540"/>
        <w:jc w:val="both"/>
        <w:rPr>
          <w:sz w:val="24"/>
          <w:szCs w:val="24"/>
          <w:lang w:val="es-ES"/>
          <w:rFonts/>
        </w:rPr>
      </w:pPr>
      <w:r>
        <w:rPr>
          <w:sz w:val="24"/>
          <w:lang w:val="es-ES"/>
          <w:rFonts/>
        </w:rPr>
        <w:t xml:space="preserve">Los pilotos deben obedecer las señales de las banderas oficiales y las pizarras que transmiten instrucciones.</w:t>
      </w:r>
    </w:p>
    <w:p w14:paraId="2175AE40" w14:textId="77777777" w:rsidR="00A2101D" w:rsidRDefault="00A2101D">
      <w:pPr>
        <w:ind w:left="540"/>
        <w:jc w:val="both"/>
        <w:rPr>
          <w:sz w:val="16"/>
          <w:szCs w:val="16"/>
          <w:lang w:val="es-ES"/>
          <w:rFonts/>
        </w:rPr>
      </w:pPr>
    </w:p>
    <w:p w14:paraId="3AAAA13F" w14:textId="77777777" w:rsidR="00A2101D" w:rsidRDefault="00000000">
      <w:pPr>
        <w:ind w:left="540"/>
        <w:jc w:val="both"/>
        <w:rPr>
          <w:sz w:val="24"/>
          <w:szCs w:val="24"/>
          <w:lang w:val="es-ES"/>
          <w:rFonts/>
        </w:rPr>
      </w:pPr>
      <w:r>
        <w:rPr>
          <w:sz w:val="24"/>
          <w:lang w:val="es-ES"/>
          <w:rFonts/>
        </w:rPr>
        <w:t xml:space="preserve">Los pilotos deben llevar cámaras "onboard" en sus motos cuando así lo solicite el Promotor del Campeonato.</w:t>
      </w:r>
    </w:p>
    <w:p w14:paraId="3EF8B91D" w14:textId="77777777" w:rsidR="00A2101D" w:rsidRDefault="00A2101D">
      <w:pPr>
        <w:ind w:left="540"/>
        <w:jc w:val="both"/>
        <w:rPr>
          <w:sz w:val="16"/>
          <w:szCs w:val="16"/>
          <w:lang w:val="es-ES"/>
          <w:rFonts/>
        </w:rPr>
      </w:pPr>
    </w:p>
    <w:p w14:paraId="66E27575" w14:textId="77777777" w:rsidR="00A2101D" w:rsidRDefault="00000000">
      <w:pPr>
        <w:ind w:left="540"/>
        <w:jc w:val="both"/>
        <w:rPr>
          <w:sz w:val="24"/>
          <w:szCs w:val="24"/>
          <w:lang w:val="es-ES"/>
          <w:rFonts/>
        </w:rPr>
      </w:pPr>
      <w:r>
        <w:rPr>
          <w:sz w:val="24"/>
          <w:lang w:val="es-ES"/>
          <w:rFonts/>
        </w:rPr>
        <w:t xml:space="preserve">Los pilotos y tutores legales son responsables de asistir a todos los briefings informativos para pilotos y de estar al corriente de toda la información e instrucciones emitidas.</w:t>
      </w:r>
      <w:r>
        <w:rPr>
          <w:sz w:val="24"/>
          <w:lang w:val="es-ES"/>
          <w:rFonts/>
        </w:rPr>
        <w:t xml:space="preserve"> </w:t>
      </w:r>
      <w:r>
        <w:rPr>
          <w:sz w:val="24"/>
          <w:lang w:val="es-ES"/>
          <w:rFonts/>
        </w:rPr>
        <w:t xml:space="preserve">Se aconseja a los miembros del equipo que asistan al briefing para pilotos.</w:t>
      </w:r>
    </w:p>
    <w:p w14:paraId="18C1073C" w14:textId="77777777" w:rsidR="00A2101D" w:rsidRDefault="00A2101D">
      <w:pPr>
        <w:tabs>
          <w:tab w:val="left" w:pos="1418"/>
          <w:tab w:val="right" w:pos="8647"/>
        </w:tabs>
        <w:jc w:val="both"/>
        <w:rPr>
          <w:sz w:val="16"/>
          <w:szCs w:val="16"/>
          <w:lang w:val="es-ES"/>
          <w:rFonts/>
        </w:rPr>
      </w:pPr>
    </w:p>
    <w:p w14:paraId="403F5AB2" w14:textId="77777777" w:rsidR="00A2101D" w:rsidRDefault="00000000">
      <w:pPr>
        <w:tabs>
          <w:tab w:val="left" w:pos="1418"/>
          <w:tab w:val="right" w:pos="8647"/>
        </w:tabs>
        <w:ind w:left="540"/>
        <w:jc w:val="both"/>
        <w:rPr>
          <w:sz w:val="24"/>
          <w:szCs w:val="24"/>
          <w:lang w:val="es-ES"/>
          <w:rFonts/>
        </w:rPr>
      </w:pPr>
      <w:r>
        <w:rPr>
          <w:sz w:val="24"/>
          <w:lang w:val="es-ES"/>
          <w:rFonts/>
        </w:rPr>
        <w:t xml:space="preserve">Durante una prueba, un piloto siempre debe intentar ganar.</w:t>
      </w:r>
      <w:r>
        <w:rPr>
          <w:sz w:val="24"/>
          <w:lang w:val="es-ES"/>
          <w:rFonts/>
        </w:rPr>
        <w:t xml:space="preserve"> </w:t>
      </w:r>
      <w:r>
        <w:rPr>
          <w:sz w:val="24"/>
          <w:lang w:val="es-ES"/>
          <w:rFonts/>
        </w:rPr>
        <w:t xml:space="preserve">En caso contrario, no se le permitirá continuar en la competición y podrá ser sancionado por la Dirección de Carrera/Jurado Internacional.</w:t>
      </w:r>
    </w:p>
    <w:p w14:paraId="59872698" w14:textId="77777777" w:rsidR="00A2101D" w:rsidRDefault="00A2101D">
      <w:pPr>
        <w:ind w:left="540"/>
        <w:jc w:val="both"/>
        <w:rPr>
          <w:sz w:val="16"/>
          <w:szCs w:val="16"/>
          <w:lang w:val="es-ES"/>
          <w:rFonts/>
        </w:rPr>
      </w:pPr>
    </w:p>
    <w:p w14:paraId="30E07D72" w14:textId="77777777" w:rsidR="00A2101D" w:rsidRDefault="00000000">
      <w:pPr>
        <w:ind w:left="540"/>
        <w:jc w:val="both"/>
        <w:rPr>
          <w:sz w:val="24"/>
          <w:szCs w:val="24"/>
          <w:lang w:val="es-ES"/>
          <w:rFonts/>
        </w:rPr>
      </w:pPr>
      <w:r>
        <w:rPr>
          <w:sz w:val="24"/>
          <w:lang w:val="es-ES"/>
          <w:rFonts/>
        </w:rPr>
        <w:t xml:space="preserve">Los pilotos deben pilotar de una manera responsable que no cause peligro a otros competidores/participantes.</w:t>
      </w:r>
      <w:r>
        <w:rPr>
          <w:sz w:val="24"/>
          <w:lang w:val="es-ES"/>
          <w:rFonts/>
        </w:rPr>
        <w:t xml:space="preserve"> </w:t>
      </w:r>
    </w:p>
    <w:p w14:paraId="2F394B4B" w14:textId="77777777" w:rsidR="00A2101D" w:rsidRDefault="00A2101D">
      <w:pPr>
        <w:ind w:left="540"/>
        <w:jc w:val="both"/>
        <w:rPr>
          <w:sz w:val="24"/>
          <w:szCs w:val="24"/>
          <w:lang w:val="es-ES"/>
          <w:rFonts/>
        </w:rPr>
      </w:pPr>
    </w:p>
    <w:p w14:paraId="440A3DA9" w14:textId="77777777" w:rsidR="00A2101D" w:rsidRDefault="00000000">
      <w:pPr>
        <w:ind w:left="540"/>
        <w:jc w:val="both"/>
      </w:pPr>
      <w:r>
        <w:rPr>
          <w:b w:val="true"/>
          <w:sz w:val="24"/>
          <w:lang w:val="es-ES"/>
          <w:rFonts/>
        </w:rPr>
        <w:t xml:space="preserve">El comportamiento antideportivo, agresivo o temerario de un piloto o de los miembros de su equipo y/o entorno hacia otros competidores, mecánicos, personal y oficiales del equipo u otros participantes (personal de los organizadores y promotores, personal médico, prensa, público, etc.) dentro o fuera del circuito puede ser sancionado por la Dirección de Carrera.</w:t>
      </w:r>
    </w:p>
    <w:p w14:paraId="57EC45D3" w14:textId="77777777" w:rsidR="00A2101D" w:rsidRDefault="00A2101D">
      <w:pPr>
        <w:ind w:left="540"/>
        <w:jc w:val="both"/>
        <w:rPr>
          <w:b/>
          <w:sz w:val="24"/>
          <w:szCs w:val="24"/>
          <w:lang w:val="es-ES"/>
          <w:rFonts/>
        </w:rPr>
      </w:pPr>
    </w:p>
    <w:p w14:paraId="1E3F89CB" w14:textId="77777777" w:rsidR="00A2101D" w:rsidRDefault="00000000">
      <w:pPr>
        <w:ind w:left="540"/>
        <w:jc w:val="both"/>
        <w:rPr>
          <w:b/>
          <w:sz w:val="24"/>
          <w:szCs w:val="24"/>
          <w:lang w:val="es-ES"/>
          <w:rFonts/>
        </w:rPr>
      </w:pPr>
      <w:r>
        <w:rPr>
          <w:b w:val="true"/>
          <w:sz w:val="24"/>
          <w:lang w:val="es-ES"/>
          <w:rFonts/>
        </w:rPr>
        <w:t xml:space="preserve">Siempre que un piloto esté recibiendo tratamiento por parte del personal médico, los miembros del equipo/familiares no podrán interferir ni obstaculizar sus procedimientos.</w:t>
      </w:r>
      <w:r>
        <w:rPr>
          <w:b w:val="true"/>
          <w:sz w:val="24"/>
          <w:lang w:val="es-ES"/>
          <w:rFonts/>
        </w:rPr>
        <w:t xml:space="preserve"> </w:t>
      </w:r>
      <w:r>
        <w:rPr>
          <w:b w:val="true"/>
          <w:sz w:val="24"/>
          <w:lang w:val="es-ES"/>
          <w:rFonts/>
        </w:rPr>
        <w:t xml:space="preserve">El incumplimiento de esta norma puede ser sancionado.</w:t>
      </w:r>
    </w:p>
    <w:p w14:paraId="0695F7EF" w14:textId="77777777" w:rsidR="00A2101D" w:rsidRDefault="00A2101D">
      <w:pPr>
        <w:ind w:left="540"/>
        <w:jc w:val="both"/>
        <w:rPr>
          <w:b/>
          <w:sz w:val="24"/>
          <w:szCs w:val="24"/>
          <w:lang w:val="es-ES"/>
          <w:rFonts/>
        </w:rPr>
      </w:pPr>
    </w:p>
    <w:p w14:paraId="42552E5E" w14:textId="77777777" w:rsidR="00A2101D" w:rsidRDefault="00A2101D">
      <w:pPr>
        <w:ind w:left="540"/>
        <w:jc w:val="both"/>
        <w:rPr>
          <w:sz w:val="16"/>
          <w:szCs w:val="16"/>
          <w:u w:val="single"/>
          <w:lang w:val="es-ES"/>
          <w:rFonts/>
        </w:rPr>
      </w:pPr>
    </w:p>
    <w:p w14:paraId="58E09BDF" w14:textId="77777777" w:rsidR="00A2101D" w:rsidRDefault="00000000">
      <w:pPr>
        <w:ind w:left="540"/>
        <w:jc w:val="both"/>
        <w:rPr>
          <w:b/>
          <w:sz w:val="24"/>
          <w:szCs w:val="24"/>
          <w:lang w:val="es-ES"/>
          <w:rFonts/>
        </w:rPr>
      </w:pPr>
      <w:r>
        <w:rPr>
          <w:sz w:val="24"/>
          <w:lang w:val="es-ES"/>
          <w:rFonts/>
        </w:rPr>
        <w:t xml:space="preserve">Los pilotos deben comenzar siempre los entrenamientos libres y los entrenamientos cronometrados de clasificación </w:t>
      </w:r>
      <w:r>
        <w:rPr>
          <w:b/>
          <w:sz w:val="24"/>
          <w:szCs w:val="24"/>
          <w:lang w:val="es-ES"/>
          <w:rFonts/>
        </w:rPr>
        <w:t xml:space="preserve">desde el Pit Lane.</w:t>
      </w:r>
    </w:p>
    <w:p w14:paraId="3BC89E0B" w14:textId="77777777" w:rsidR="00A2101D" w:rsidRDefault="00A2101D">
      <w:pPr>
        <w:ind w:left="540"/>
        <w:jc w:val="both"/>
        <w:rPr>
          <w:b/>
          <w:sz w:val="16"/>
          <w:szCs w:val="16"/>
          <w:lang w:val="es-ES"/>
          <w:rFonts/>
        </w:rPr>
      </w:pPr>
    </w:p>
    <w:p w14:paraId="1A63D248" w14:textId="77777777" w:rsidR="00A2101D" w:rsidRDefault="00000000">
      <w:pPr>
        <w:ind w:left="540"/>
        <w:jc w:val="both"/>
        <w:rPr>
          <w:sz w:val="24"/>
          <w:szCs w:val="24"/>
          <w:lang w:val="es-ES"/>
          <w:rFonts/>
        </w:rPr>
      </w:pPr>
      <w:r>
        <w:rPr>
          <w:sz w:val="24"/>
          <w:lang w:val="es-ES"/>
          <w:rFonts/>
        </w:rPr>
        <w:t xml:space="preserve">Cuando los pilotos están en el circuito, las consultas entre ellos y los miembros del equipo se limitan a la zona de señalización y reparación autorizada.</w:t>
      </w:r>
      <w:r>
        <w:rPr>
          <w:sz w:val="24"/>
          <w:lang w:val="es-ES"/>
          <w:rFonts/>
        </w:rPr>
        <w:t xml:space="preserve"> </w:t>
      </w:r>
      <w:r>
        <w:rPr>
          <w:sz w:val="24"/>
          <w:lang w:val="es-ES"/>
          <w:rFonts/>
        </w:rPr>
        <w:t xml:space="preserve">Los pilotos que se detengan a lo largo del recorrido para consultar a otras personas pueden obstaculizar el avance de otros pilotos y tal acción se considerará como ayuda externa no permitida.</w:t>
      </w:r>
    </w:p>
    <w:p w14:paraId="0286D62C" w14:textId="77777777" w:rsidR="00A2101D" w:rsidRDefault="00A2101D">
      <w:pPr>
        <w:ind w:left="540"/>
        <w:jc w:val="both"/>
        <w:rPr>
          <w:sz w:val="24"/>
          <w:szCs w:val="24"/>
          <w:lang w:val="es-ES"/>
          <w:rFonts/>
        </w:rPr>
      </w:pPr>
    </w:p>
    <w:p w14:paraId="09D30A70" w14:textId="77777777" w:rsidR="00A2101D" w:rsidRDefault="00000000">
      <w:pPr>
        <w:ind w:left="540"/>
        <w:jc w:val="both"/>
        <w:rPr>
          <w:b/>
          <w:sz w:val="24"/>
          <w:szCs w:val="24"/>
          <w:lang w:val="es-ES"/>
          <w:rFonts/>
        </w:rPr>
      </w:pPr>
      <w:r>
        <w:rPr>
          <w:b w:val="true"/>
          <w:sz w:val="24"/>
          <w:lang w:val="es-ES"/>
          <w:rFonts/>
        </w:rPr>
        <w:t xml:space="preserve">Salvo que sea inevitable, los pilotos no pueden detenerse en el circuito ni junto a él durante ninguna sesión.</w:t>
      </w:r>
      <w:r>
        <w:rPr>
          <w:b w:val="true"/>
          <w:sz w:val="24"/>
          <w:lang w:val="es-ES"/>
          <w:rFonts/>
        </w:rPr>
        <w:t xml:space="preserve"> </w:t>
      </w:r>
      <w:r>
        <w:rPr>
          <w:b w:val="true"/>
          <w:sz w:val="24"/>
          <w:lang w:val="es-ES"/>
          <w:rFonts/>
        </w:rPr>
        <w:t xml:space="preserve">Esto puede considerarse un obstáculo para el avance de otros pilotos.</w:t>
      </w:r>
      <w:r>
        <w:rPr>
          <w:b w:val="true"/>
          <w:sz w:val="24"/>
          <w:lang w:val="es-ES"/>
          <w:rFonts/>
        </w:rPr>
        <w:t xml:space="preserve"> </w:t>
      </w:r>
      <w:r>
        <w:rPr>
          <w:b w:val="true"/>
          <w:sz w:val="24"/>
          <w:lang w:val="es-ES"/>
          <w:rFonts/>
        </w:rPr>
        <w:t xml:space="preserve">La sanción por parar deliberadamente, a menos que lo autorice un oficial, será la pérdida de su tiempo de vuelta más rápida en la sesión respectiva.</w:t>
      </w:r>
    </w:p>
    <w:p w14:paraId="004423DD" w14:textId="77777777" w:rsidR="00A2101D" w:rsidRDefault="00A2101D">
      <w:pPr>
        <w:ind w:left="540"/>
        <w:jc w:val="both"/>
        <w:rPr>
          <w:b/>
          <w:color w:val="FF0000"/>
          <w:sz w:val="16"/>
          <w:szCs w:val="16"/>
          <w:lang w:val="es-ES"/>
          <w:rFonts/>
        </w:rPr>
      </w:pPr>
    </w:p>
    <w:p w14:paraId="51209018" w14:textId="77777777" w:rsidR="00A2101D" w:rsidRDefault="00000000">
      <w:pPr>
        <w:ind w:left="540"/>
        <w:jc w:val="both"/>
        <w:rPr>
          <w:sz w:val="24"/>
          <w:szCs w:val="24"/>
          <w:lang w:val="es-ES"/>
          <w:rFonts/>
        </w:rPr>
      </w:pPr>
      <w:r>
        <w:rPr>
          <w:sz w:val="24"/>
          <w:lang w:val="es-ES"/>
          <w:rFonts/>
        </w:rPr>
        <w:t xml:space="preserve">Sólo se permiten las siguientes señales entre pilotos/motos y las personas conectadas con ellos: datos e imágenes de los transpondedores oficiales de cronometraje y de las cámaras onboard, mensajes en pizarras mostradas en zonas autorizadas, y comunicación mediante "lenguaje corporal" por parte del piloto.</w:t>
      </w:r>
      <w:r>
        <w:rPr>
          <w:sz w:val="24"/>
          <w:lang w:val="es-ES"/>
          <w:rFonts/>
        </w:rPr>
        <w:t xml:space="preserve"> </w:t>
      </w:r>
      <w:r>
        <w:rPr>
          <w:sz w:val="24"/>
          <w:lang w:val="es-ES"/>
          <w:rFonts/>
        </w:rPr>
        <w:t xml:space="preserve">Queda terminantemente prohibida la comunicación por radio con los pilotos.</w:t>
      </w:r>
    </w:p>
    <w:p w14:paraId="6944C9DA" w14:textId="77777777" w:rsidR="00A2101D" w:rsidRDefault="00A2101D">
      <w:pPr>
        <w:ind w:left="540"/>
        <w:jc w:val="both"/>
        <w:rPr>
          <w:sz w:val="16"/>
          <w:szCs w:val="16"/>
          <w:lang w:val="es-ES"/>
          <w:rFonts/>
        </w:rPr>
      </w:pPr>
    </w:p>
    <w:p w14:paraId="0F00AF6D" w14:textId="77777777" w:rsidR="00A2101D" w:rsidRDefault="00000000">
      <w:pPr>
        <w:ind w:left="540"/>
        <w:jc w:val="both"/>
        <w:rPr>
          <w:sz w:val="24"/>
          <w:szCs w:val="24"/>
          <w:lang w:val="es-ES"/>
          <w:rFonts/>
        </w:rPr>
      </w:pPr>
      <w:r>
        <w:rPr>
          <w:sz w:val="24"/>
          <w:lang w:val="es-ES"/>
          <w:rFonts/>
        </w:rPr>
        <w:t xml:space="preserve">Queda prohibida toda asistencia externa a los pilotos en el recorrido, a menos </w:t>
      </w:r>
      <w:r>
        <w:rPr>
          <w:b/>
          <w:sz w:val="24"/>
          <w:szCs w:val="24"/>
          <w:lang w:val="es-ES"/>
          <w:rFonts/>
        </w:rPr>
        <w:t xml:space="preserve">que la preste un comisario </w:t>
      </w:r>
      <w:r>
        <w:rPr>
          <w:sz w:val="24"/>
          <w:lang w:val="es-ES"/>
          <w:rFonts/>
        </w:rPr>
        <w:t xml:space="preserve">en el ejercicio de sus funciones.</w:t>
      </w:r>
      <w:r>
        <w:rPr>
          <w:sz w:val="24"/>
          <w:lang w:val="es-ES"/>
          <w:rFonts/>
        </w:rPr>
        <w:t xml:space="preserve"> </w:t>
      </w:r>
      <w:r>
        <w:rPr>
          <w:sz w:val="24"/>
          <w:lang w:val="es-ES"/>
          <w:rFonts/>
        </w:rPr>
        <w:t xml:space="preserve">Cualquier infracción de esta norma podrá ser sancionada.</w:t>
      </w:r>
      <w:r>
        <w:rPr>
          <w:sz w:val="24"/>
          <w:lang w:val="es-ES"/>
          <w:rFonts/>
        </w:rPr>
        <w:t xml:space="preserve"> </w:t>
      </w:r>
    </w:p>
    <w:p w14:paraId="2856AC69" w14:textId="77777777" w:rsidR="00A2101D" w:rsidRDefault="00A2101D">
      <w:pPr>
        <w:ind w:left="540"/>
        <w:jc w:val="both"/>
        <w:rPr>
          <w:sz w:val="16"/>
          <w:szCs w:val="16"/>
          <w:lang w:val="es-ES"/>
          <w:rFonts/>
        </w:rPr>
      </w:pPr>
    </w:p>
    <w:p w14:paraId="2020FA62" w14:textId="77777777" w:rsidR="00A2101D" w:rsidRDefault="00000000">
      <w:pPr>
        <w:pBdr>
          <w:top w:val="nil"/>
          <w:left w:val="nil"/>
          <w:bottom w:val="nil"/>
          <w:right w:val="nil"/>
          <w:between w:val="nil"/>
        </w:pBdr>
        <w:spacing w:after="120"/>
        <w:ind w:left="540"/>
        <w:rPr>
          <w:b/>
          <w:color w:val="000000"/>
          <w:sz w:val="24"/>
          <w:szCs w:val="24"/>
          <w:lang w:val="es-ES"/>
          <w:rFonts/>
        </w:rPr>
      </w:pPr>
      <w:r>
        <w:rPr>
          <w:b w:val="true"/>
          <w:color w:val="000000"/>
          <w:sz w:val="24"/>
          <w:lang w:val="es-ES"/>
          <w:rFonts/>
        </w:rPr>
        <w:t xml:space="preserve">Los comisarios pueden ayudar a los pilotos a levantar las motos y ayudarles a continuar la carrera.</w:t>
      </w:r>
      <w:r>
        <w:rPr>
          <w:b w:val="true"/>
          <w:color w:val="000000"/>
          <w:sz w:val="24"/>
          <w:lang w:val="es-ES"/>
          <w:rFonts/>
        </w:rPr>
        <w:t xml:space="preserve"> </w:t>
      </w:r>
    </w:p>
    <w:p w14:paraId="2C324AF5" w14:textId="77777777" w:rsidR="00A2101D" w:rsidRDefault="00000000">
      <w:pPr>
        <w:pBdr>
          <w:top w:val="nil"/>
          <w:left w:val="nil"/>
          <w:bottom w:val="nil"/>
          <w:right w:val="nil"/>
          <w:between w:val="nil"/>
        </w:pBdr>
        <w:spacing w:after="120"/>
        <w:ind w:left="540"/>
        <w:rPr>
          <w:b/>
          <w:color w:val="000000"/>
          <w:sz w:val="24"/>
          <w:szCs w:val="24"/>
          <w:lang w:val="es-ES"/>
          <w:rFonts/>
        </w:rPr>
      </w:pPr>
      <w:r>
        <w:rPr>
          <w:color w:val="000000"/>
          <w:sz w:val="24"/>
          <w:lang w:val="es-ES"/>
          <w:rFonts/>
        </w:rPr>
        <w:t xml:space="preserve">Los pilotos deben utilizar únicamente el trazado marcado del circuito.</w:t>
      </w:r>
      <w:r>
        <w:rPr>
          <w:color w:val="000000"/>
          <w:sz w:val="24"/>
          <w:lang w:val="es-ES"/>
          <w:rFonts/>
        </w:rPr>
        <w:t xml:space="preserve"> </w:t>
      </w:r>
    </w:p>
    <w:p w14:paraId="20726C2D" w14:textId="77777777" w:rsidR="00A2101D" w:rsidRDefault="00000000">
      <w:pPr>
        <w:ind w:left="540"/>
        <w:jc w:val="both"/>
        <w:rPr>
          <w:b/>
          <w:sz w:val="24"/>
          <w:szCs w:val="24"/>
          <w:lang w:val="es-ES"/>
          <w:rFonts/>
        </w:rPr>
      </w:pPr>
      <w:r>
        <w:rPr>
          <w:b w:val="true"/>
          <w:sz w:val="24"/>
          <w:lang w:val="es-ES"/>
          <w:rFonts/>
        </w:rPr>
        <w:t xml:space="preserve">Está prohibido recortar el trazado.</w:t>
      </w:r>
      <w:r>
        <w:rPr>
          <w:b w:val="true"/>
          <w:sz w:val="24"/>
          <w:lang w:val="es-ES"/>
          <w:rFonts/>
        </w:rPr>
        <w:t xml:space="preserve"> </w:t>
      </w:r>
      <w:r>
        <w:rPr>
          <w:b w:val="true"/>
          <w:sz w:val="24"/>
          <w:lang w:val="es-ES"/>
          <w:rFonts/>
        </w:rPr>
        <w:t xml:space="preserve">Si un piloto abandona accidental o involuntariamente el circuito marcado, puede continuar, sin acelerar y a una velocidad muy reducida, y volver a entrar en el circuito de forma segura en el punto más cercano posible, </w:t>
      </w:r>
      <w:r>
        <w:rPr>
          <w:b/>
          <w:sz w:val="24"/>
          <w:szCs w:val="24"/>
          <w:u w:val="single"/>
          <w:lang w:val="es-ES"/>
          <w:rFonts/>
        </w:rPr>
        <w:t xml:space="preserve">sin ganar ventaja</w:t>
      </w:r>
      <w:r>
        <w:rPr>
          <w:b w:val="true"/>
          <w:sz w:val="24"/>
          <w:lang w:val="es-ES"/>
          <w:rFonts/>
        </w:rPr>
        <w:t xml:space="preserve">.</w:t>
      </w:r>
      <w:r>
        <w:rPr>
          <w:b w:val="true"/>
          <w:sz w:val="24"/>
          <w:lang w:val="es-ES"/>
          <w:rFonts/>
        </w:rPr>
        <w:t xml:space="preserve"> </w:t>
      </w:r>
    </w:p>
    <w:p w14:paraId="60ACC5A6" w14:textId="77777777" w:rsidR="00A2101D" w:rsidRDefault="00A2101D">
      <w:pPr>
        <w:ind w:left="540"/>
        <w:jc w:val="both"/>
        <w:rPr>
          <w:b/>
          <w:color w:val="FF0000"/>
          <w:sz w:val="24"/>
          <w:szCs w:val="24"/>
          <w:lang w:val="es-ES"/>
          <w:rFonts/>
        </w:rPr>
      </w:pPr>
    </w:p>
    <w:p w14:paraId="5F276032" w14:textId="77777777" w:rsidR="00A2101D" w:rsidRDefault="00000000">
      <w:pPr>
        <w:ind w:left="540"/>
        <w:rPr>
          <w:b/>
          <w:sz w:val="24"/>
          <w:szCs w:val="24"/>
          <w:lang w:val="es-ES"/>
          <w:rFonts/>
        </w:rPr>
      </w:pPr>
      <w:r>
        <w:rPr>
          <w:b w:val="true"/>
          <w:sz w:val="24"/>
          <w:lang w:val="es-ES"/>
          <w:rFonts/>
        </w:rPr>
        <w:t xml:space="preserve">La sanción por obtener una ventaja o intentar obtenerla mientras se está fuera de la pista durante una sesión de entrenamientos será la pérdida de la vuelta más rápida en el entrenamiento correspondiente.</w:t>
      </w:r>
      <w:r>
        <w:rPr>
          <w:b w:val="true"/>
          <w:sz w:val="24"/>
          <w:lang w:val="es-ES"/>
          <w:rFonts/>
        </w:rPr>
        <w:t xml:space="preserve"> </w:t>
      </w:r>
    </w:p>
    <w:p w14:paraId="04A257C7" w14:textId="77777777" w:rsidR="00A2101D" w:rsidRDefault="00A2101D">
      <w:pPr>
        <w:ind w:left="540"/>
        <w:rPr>
          <w:b/>
          <w:sz w:val="24"/>
          <w:szCs w:val="24"/>
          <w:lang w:val="es-ES"/>
          <w:rFonts/>
        </w:rPr>
      </w:pPr>
    </w:p>
    <w:p w14:paraId="630E1933" w14:textId="77777777" w:rsidR="00A2101D" w:rsidRDefault="00000000">
      <w:pPr>
        <w:ind w:left="540"/>
        <w:jc w:val="both"/>
        <w:rPr>
          <w:b/>
          <w:sz w:val="24"/>
          <w:szCs w:val="24"/>
          <w:lang w:val="es-ES"/>
          <w:rFonts/>
        </w:rPr>
      </w:pPr>
      <w:r>
        <w:rPr>
          <w:b w:val="true"/>
          <w:sz w:val="24"/>
          <w:lang w:val="es-ES"/>
          <w:rFonts/>
        </w:rPr>
        <w:t xml:space="preserve">La sanción por obtener una ventaja o intentar obtenerla mientras se está fuera del trazado durante una CARRERA será la pérdida del número de posiciones ganadas más una posición adicional en los resultados finales de la respectiva carrera.</w:t>
      </w:r>
      <w:r>
        <w:rPr>
          <w:b w:val="true"/>
          <w:sz w:val="24"/>
          <w:lang w:val="es-ES"/>
          <w:rFonts/>
        </w:rPr>
        <w:t xml:space="preserve"> </w:t>
      </w:r>
      <w:r>
        <w:rPr>
          <w:b w:val="true"/>
          <w:sz w:val="24"/>
          <w:lang w:val="es-ES"/>
          <w:rFonts/>
        </w:rPr>
        <w:t xml:space="preserve">Si no se ha ganado ninguna posición, la sanción será la pérdida de una posición.</w:t>
      </w:r>
    </w:p>
    <w:p w14:paraId="2EE9A44D" w14:textId="77777777" w:rsidR="00A2101D" w:rsidRDefault="00A2101D">
      <w:pPr>
        <w:ind w:left="540"/>
        <w:jc w:val="both"/>
        <w:rPr>
          <w:b/>
          <w:color w:val="FF0000"/>
          <w:sz w:val="24"/>
          <w:szCs w:val="24"/>
          <w:u w:val="single"/>
          <w:lang w:val="es-ES"/>
          <w:rFonts/>
        </w:rPr>
      </w:pPr>
    </w:p>
    <w:p w14:paraId="5450F197" w14:textId="77777777" w:rsidR="00A2101D" w:rsidRDefault="00A2101D">
      <w:pPr>
        <w:ind w:left="540"/>
        <w:jc w:val="both"/>
        <w:rPr>
          <w:b/>
          <w:sz w:val="24"/>
          <w:szCs w:val="24"/>
          <w:lang w:val="es-ES"/>
          <w:rFonts/>
        </w:rPr>
      </w:pPr>
    </w:p>
    <w:p w14:paraId="405122F8" w14:textId="77777777" w:rsidR="00A2101D" w:rsidRDefault="00000000">
      <w:pPr>
        <w:ind w:left="540"/>
        <w:jc w:val="both"/>
        <w:rPr>
          <w:b/>
          <w:color w:val="FF0000"/>
          <w:sz w:val="24"/>
          <w:szCs w:val="24"/>
          <w:lang w:val="es-ES"/>
          <w:rFonts/>
        </w:rPr>
      </w:pPr>
      <w:r>
        <w:rPr>
          <w:b w:val="true"/>
          <w:color w:val="FF0000"/>
          <w:sz w:val="24"/>
          <w:lang w:val="es-ES"/>
          <w:rFonts/>
        </w:rPr>
        <w:t xml:space="preserve">Si el Director de Carrera determina que un piloto ha abandonado el recorrido con la intención de obtener una ventaja, el piloto en cuestión podrá ser descalificado del entrenamiento/carrera correspondiente.</w:t>
      </w:r>
      <w:r>
        <w:rPr>
          <w:b w:val="true"/>
          <w:color w:val="FF0000"/>
          <w:sz w:val="24"/>
          <w:lang w:val="es-ES"/>
          <w:rFonts/>
        </w:rPr>
        <w:t xml:space="preserve"> </w:t>
      </w:r>
      <w:r>
        <w:rPr>
          <w:b w:val="true"/>
          <w:color w:val="FF0000"/>
          <w:sz w:val="24"/>
          <w:lang w:val="es-ES"/>
          <w:rFonts/>
        </w:rPr>
        <w:t xml:space="preserve">Pueden imponerse otras sanciones.</w:t>
      </w:r>
    </w:p>
    <w:p w14:paraId="03B75A44" w14:textId="77777777" w:rsidR="00A2101D" w:rsidRDefault="00A2101D">
      <w:pPr>
        <w:ind w:left="540"/>
        <w:jc w:val="both"/>
        <w:rPr>
          <w:color w:val="FF0000"/>
          <w:sz w:val="16"/>
          <w:szCs w:val="16"/>
          <w:lang w:val="es-ES"/>
          <w:rFonts/>
        </w:rPr>
      </w:pPr>
    </w:p>
    <w:p w14:paraId="2C0E91D6" w14:textId="77777777" w:rsidR="00A2101D" w:rsidRDefault="00000000">
      <w:pPr>
        <w:ind w:left="540"/>
        <w:jc w:val="both"/>
        <w:rPr>
          <w:sz w:val="24"/>
          <w:szCs w:val="24"/>
          <w:lang w:val="es-ES"/>
          <w:rFonts/>
        </w:rPr>
      </w:pPr>
      <w:r>
        <w:rPr>
          <w:sz w:val="24"/>
          <w:lang w:val="es-ES"/>
          <w:rFonts/>
        </w:rPr>
        <w:t xml:space="preserve">Las reparaciones y señalizaciones deben realizarse dentro del pit lane durante los entrenamientos y las carreras.</w:t>
      </w:r>
      <w:r>
        <w:rPr>
          <w:sz w:val="24"/>
          <w:lang w:val="es-ES"/>
          <w:rFonts/>
        </w:rPr>
        <w:t xml:space="preserve"> </w:t>
      </w:r>
      <w:r>
        <w:rPr>
          <w:sz w:val="24"/>
          <w:lang w:val="es-ES"/>
          <w:rFonts/>
        </w:rPr>
        <w:t xml:space="preserve">Sólo podrán acceder a esta zona los mecánicos, los señalizadores, los representantes de las marcas y los funcionarios esenciales que lleven pases válidos.</w:t>
      </w:r>
    </w:p>
    <w:p w14:paraId="45FD7BE2" w14:textId="77777777" w:rsidR="00A2101D" w:rsidRDefault="00A2101D">
      <w:pPr>
        <w:ind w:left="540"/>
        <w:jc w:val="both"/>
        <w:rPr>
          <w:sz w:val="24"/>
          <w:szCs w:val="24"/>
          <w:lang w:val="es-ES"/>
          <w:rFonts/>
        </w:rPr>
      </w:pPr>
    </w:p>
    <w:p w14:paraId="28866F56" w14:textId="77777777" w:rsidR="00A2101D" w:rsidRDefault="00000000">
      <w:pPr>
        <w:ind w:left="540"/>
        <w:jc w:val="both"/>
        <w:rPr>
          <w:b/>
          <w:sz w:val="24"/>
          <w:szCs w:val="24"/>
          <w:lang w:val="es-ES"/>
          <w:rFonts/>
        </w:rPr>
      </w:pPr>
      <w:r>
        <w:rPr>
          <w:b w:val="true"/>
          <w:sz w:val="24"/>
          <w:lang w:val="es-ES"/>
          <w:rFonts/>
        </w:rPr>
        <w:t xml:space="preserve">No se permite ninguna moto de recambio o segunda moto en la zona de reparación/señalización/Pit Lane durante una carrera.</w:t>
      </w:r>
      <w:r>
        <w:rPr>
          <w:b w:val="true"/>
          <w:sz w:val="24"/>
          <w:lang w:val="es-ES"/>
          <w:rFonts/>
        </w:rPr>
        <w:t xml:space="preserve"> </w:t>
      </w:r>
      <w:r>
        <w:rPr>
          <w:b/>
          <w:sz w:val="24"/>
          <w:szCs w:val="24"/>
          <w:u w:val="single"/>
          <w:lang w:val="es-ES"/>
          <w:rFonts/>
        </w:rPr>
        <w:t xml:space="preserve">La sanción por violar esta norma es la descalificación de la carrera en cuestión.</w:t>
      </w:r>
    </w:p>
    <w:p w14:paraId="4869EEBD" w14:textId="77777777" w:rsidR="00A2101D" w:rsidRDefault="00A2101D">
      <w:pPr>
        <w:ind w:left="540"/>
        <w:jc w:val="both"/>
        <w:rPr>
          <w:sz w:val="24"/>
          <w:szCs w:val="24"/>
          <w:lang w:val="es-ES"/>
          <w:rFonts/>
        </w:rPr>
      </w:pPr>
    </w:p>
    <w:p w14:paraId="22F8A0DA" w14:textId="77777777" w:rsidR="00A2101D" w:rsidRDefault="00000000">
      <w:pPr>
        <w:ind w:left="540"/>
        <w:jc w:val="both"/>
        <w:rPr>
          <w:b/>
          <w:sz w:val="24"/>
          <w:szCs w:val="24"/>
          <w:lang w:val="es-ES"/>
          <w:rFonts/>
        </w:rPr>
      </w:pPr>
      <w:r>
        <w:rPr>
          <w:b w:val="true"/>
          <w:sz w:val="24"/>
          <w:lang w:val="es-ES"/>
          <w:rFonts/>
        </w:rPr>
        <w:t xml:space="preserve">Los pilotos deben entrar siempre en el pit lane por la entrada prevista para ello.</w:t>
      </w:r>
      <w:r>
        <w:rPr>
          <w:b w:val="true"/>
          <w:sz w:val="24"/>
          <w:lang w:val="es-ES"/>
          <w:rFonts/>
        </w:rPr>
        <w:t xml:space="preserve"> </w:t>
      </w:r>
      <w:r>
        <w:rPr>
          <w:b w:val="true"/>
          <w:sz w:val="24"/>
          <w:lang w:val="es-ES"/>
          <w:rFonts/>
        </w:rPr>
        <w:t xml:space="preserve">Si un piloto "se pasa" la entrada al pit lane, debe continuar en la dirección del recorrido durante otra vuelta.</w:t>
      </w:r>
      <w:r>
        <w:rPr>
          <w:b w:val="true"/>
          <w:sz w:val="24"/>
          <w:lang w:val="es-ES"/>
          <w:rFonts/>
        </w:rPr>
        <w:t xml:space="preserve"> </w:t>
      </w:r>
      <w:r>
        <w:rPr>
          <w:b w:val="true"/>
          <w:sz w:val="24"/>
          <w:lang w:val="es-ES"/>
          <w:rFonts/>
        </w:rPr>
        <w:t xml:space="preserve">Entrar en el pit lane por la salida del pit lane </w:t>
      </w:r>
      <w:r>
        <w:rPr>
          <w:b/>
          <w:sz w:val="24"/>
          <w:szCs w:val="24"/>
          <w:u w:val="single"/>
          <w:lang w:val="es-ES"/>
          <w:rFonts/>
        </w:rPr>
        <w:t xml:space="preserve">puede</w:t>
      </w:r>
      <w:r>
        <w:rPr>
          <w:b w:val="true"/>
          <w:sz w:val="24"/>
          <w:lang w:val="es-ES"/>
          <w:rFonts/>
        </w:rPr>
        <w:t xml:space="preserve"> considerarse como un intento de obtener ventaja recortando la trayectoria.</w:t>
      </w:r>
      <w:r>
        <w:rPr>
          <w:b w:val="true"/>
          <w:sz w:val="24"/>
          <w:lang w:val="es-ES"/>
          <w:rFonts/>
        </w:rPr>
        <w:t xml:space="preserve"> </w:t>
      </w:r>
      <w:r>
        <w:rPr>
          <w:b w:val="true"/>
          <w:sz w:val="24"/>
          <w:lang w:val="es-ES"/>
          <w:rFonts/>
        </w:rPr>
        <w:t xml:space="preserve">La sanción por obtener una ventaja es la descalificación de los entrenamientos, la clasificación o la carrera correspondientes.</w:t>
      </w:r>
    </w:p>
    <w:p w14:paraId="373F9D05" w14:textId="77777777" w:rsidR="00A2101D" w:rsidRDefault="00A2101D">
      <w:pPr>
        <w:ind w:left="540"/>
        <w:jc w:val="both"/>
        <w:rPr>
          <w:b/>
          <w:sz w:val="24"/>
          <w:szCs w:val="24"/>
          <w:lang w:val="es-ES"/>
          <w:rFonts/>
        </w:rPr>
      </w:pPr>
    </w:p>
    <w:p w14:paraId="1E7789C8" w14:textId="77777777" w:rsidR="00A2101D" w:rsidRDefault="00000000">
      <w:pPr>
        <w:ind w:left="540"/>
        <w:jc w:val="both"/>
        <w:rPr>
          <w:sz w:val="24"/>
          <w:szCs w:val="24"/>
          <w:lang w:val="es-ES"/>
          <w:rFonts/>
        </w:rPr>
      </w:pPr>
      <w:r>
        <w:rPr>
          <w:sz w:val="24"/>
          <w:lang w:val="es-ES"/>
          <w:rFonts/>
        </w:rPr>
        <w:t xml:space="preserve">Los pilotos pueden entrar en la zona de reparación para recibir asistencia o para modificar, ajustar o sustituir cualquier pieza de su indumentaria de seguridad o de su motocicleta, excepto el chasis, que debe estar precintado.</w:t>
      </w:r>
      <w:r>
        <w:rPr>
          <w:sz w:val="24"/>
          <w:lang w:val="es-ES"/>
          <w:rFonts/>
        </w:rPr>
        <w:t xml:space="preserve"> </w:t>
      </w:r>
    </w:p>
    <w:p w14:paraId="6AED83A3" w14:textId="77777777" w:rsidR="00A2101D" w:rsidRDefault="00A2101D">
      <w:pPr>
        <w:ind w:left="540"/>
        <w:jc w:val="both"/>
        <w:rPr>
          <w:sz w:val="16"/>
          <w:szCs w:val="16"/>
          <w:lang w:val="es-ES"/>
          <w:rFonts/>
        </w:rPr>
      </w:pPr>
    </w:p>
    <w:p w14:paraId="34DFF715" w14:textId="77777777" w:rsidR="00A2101D" w:rsidRDefault="00000000">
      <w:pPr>
        <w:ind w:left="540"/>
        <w:jc w:val="both"/>
        <w:rPr>
          <w:sz w:val="24"/>
          <w:szCs w:val="24"/>
          <w:lang w:val="es-ES"/>
          <w:rFonts/>
        </w:rPr>
      </w:pPr>
      <w:r>
        <w:rPr>
          <w:sz w:val="24"/>
          <w:lang w:val="es-ES"/>
          <w:rFonts/>
        </w:rPr>
        <w:t xml:space="preserve">No se podrá realizar ninguna sustitución de prendas de seguridad, recarga o trabajo mecánico en el trazado ni fuera de la zona de reparación o de espera.</w:t>
      </w:r>
    </w:p>
    <w:p w14:paraId="0F16A5A4" w14:textId="77777777" w:rsidR="00A2101D" w:rsidRDefault="00A2101D">
      <w:pPr>
        <w:ind w:left="540"/>
        <w:jc w:val="both"/>
        <w:rPr>
          <w:sz w:val="16"/>
          <w:szCs w:val="16"/>
          <w:lang w:val="es-ES"/>
          <w:rFonts/>
        </w:rPr>
      </w:pPr>
    </w:p>
    <w:p w14:paraId="72DD4337" w14:textId="77777777" w:rsidR="00A2101D" w:rsidRDefault="00000000">
      <w:pPr>
        <w:ind w:left="540"/>
        <w:jc w:val="both"/>
        <w:rPr>
          <w:sz w:val="24"/>
          <w:szCs w:val="24"/>
          <w:lang w:val="es-ES"/>
          <w:rFonts/>
        </w:rPr>
      </w:pPr>
      <w:r>
        <w:rPr>
          <w:sz w:val="24"/>
          <w:lang w:val="es-ES"/>
          <w:rFonts/>
        </w:rPr>
        <w:t xml:space="preserve">Los pilotos que entren en la zona de reparación deben detenerse por completo.</w:t>
      </w:r>
      <w:r>
        <w:rPr>
          <w:sz w:val="24"/>
          <w:lang w:val="es-ES"/>
          <w:rFonts/>
        </w:rPr>
        <w:t xml:space="preserve"> </w:t>
      </w:r>
      <w:r>
        <w:rPr>
          <w:sz w:val="24"/>
          <w:lang w:val="es-ES"/>
          <w:rFonts/>
        </w:rPr>
        <w:t xml:space="preserve">Los infractores serán descalificados del entrenamiento/carrera en cuestión.</w:t>
      </w:r>
    </w:p>
    <w:p w14:paraId="2D688F7D" w14:textId="77777777" w:rsidR="00A2101D" w:rsidRDefault="00A2101D">
      <w:pPr>
        <w:ind w:left="540"/>
        <w:jc w:val="both"/>
        <w:rPr>
          <w:sz w:val="16"/>
          <w:szCs w:val="16"/>
          <w:lang w:val="es-ES"/>
          <w:rFonts/>
        </w:rPr>
      </w:pPr>
    </w:p>
    <w:p w14:paraId="1F5587A7" w14:textId="77777777" w:rsidR="00A2101D" w:rsidRDefault="00A2101D">
      <w:pPr>
        <w:ind w:left="540"/>
        <w:jc w:val="both"/>
        <w:rPr>
          <w:sz w:val="16"/>
          <w:szCs w:val="16"/>
          <w:lang w:val="es-ES"/>
          <w:rFonts/>
        </w:rPr>
      </w:pPr>
    </w:p>
    <w:p w14:paraId="2F41D1F5" w14:textId="77777777" w:rsidR="00A2101D" w:rsidRDefault="00000000">
      <w:pPr>
        <w:ind w:left="540"/>
        <w:jc w:val="both"/>
        <w:rPr>
          <w:sz w:val="24"/>
          <w:szCs w:val="24"/>
          <w:lang w:val="es-ES"/>
          <w:rFonts/>
        </w:rPr>
      </w:pPr>
      <w:r>
        <w:rPr>
          <w:sz w:val="24"/>
          <w:lang w:val="es-ES"/>
          <w:rFonts/>
        </w:rPr>
        <w:t xml:space="preserve">Los pilotos que entren en el paddock durante una carrera no podrán reincorporarse a la misma.</w:t>
      </w:r>
    </w:p>
    <w:p w14:paraId="0B207801" w14:textId="77777777" w:rsidR="00A2101D" w:rsidRDefault="00A2101D">
      <w:pPr>
        <w:jc w:val="both"/>
        <w:rPr>
          <w:sz w:val="16"/>
          <w:szCs w:val="16"/>
          <w:lang w:val="es-ES"/>
          <w:rFonts/>
        </w:rPr>
      </w:pPr>
    </w:p>
    <w:p w14:paraId="77A8633A" w14:textId="77777777" w:rsidR="00A2101D" w:rsidRDefault="00000000">
      <w:pPr>
        <w:ind w:left="540"/>
        <w:jc w:val="both"/>
        <w:rPr>
          <w:sz w:val="24"/>
          <w:szCs w:val="24"/>
          <w:lang w:val="es-ES"/>
          <w:rFonts/>
        </w:rPr>
      </w:pPr>
      <w:r>
        <w:rPr>
          <w:sz w:val="24"/>
          <w:lang w:val="es-ES"/>
          <w:rFonts/>
        </w:rPr>
        <w:t xml:space="preserve">Los pilotos que regresen lentamente a la zona de señalización y reparación o al paddock deben tener cuidado de evitar el trazado del circuito e interferir con otros pilotos.</w:t>
      </w:r>
    </w:p>
    <w:p w14:paraId="11F39000" w14:textId="77777777" w:rsidR="00A2101D" w:rsidRDefault="00A2101D">
      <w:pPr>
        <w:ind w:left="540"/>
        <w:jc w:val="both"/>
        <w:rPr>
          <w:sz w:val="16"/>
          <w:szCs w:val="16"/>
          <w:lang w:val="es-ES"/>
          <w:rFonts/>
        </w:rPr>
      </w:pPr>
    </w:p>
    <w:p w14:paraId="47E80114" w14:textId="77777777" w:rsidR="00A2101D" w:rsidRDefault="00A2101D">
      <w:pPr>
        <w:ind w:left="540"/>
        <w:jc w:val="both"/>
        <w:rPr>
          <w:sz w:val="24"/>
          <w:szCs w:val="24"/>
          <w:lang w:val="es-ES"/>
          <w:rFonts/>
        </w:rPr>
      </w:pPr>
    </w:p>
    <w:p w14:paraId="2A7E3522" w14:textId="77777777" w:rsidR="00A2101D" w:rsidRDefault="00000000">
      <w:pPr>
        <w:ind w:left="540"/>
        <w:jc w:val="both"/>
        <w:rPr>
          <w:sz w:val="24"/>
          <w:szCs w:val="24"/>
          <w:lang w:val="es-ES"/>
          <w:rFonts/>
        </w:rPr>
      </w:pPr>
      <w:r>
        <w:rPr>
          <w:sz w:val="24"/>
          <w:lang w:val="es-ES"/>
          <w:rFonts/>
        </w:rPr>
        <w:t xml:space="preserve">Una vez que un piloto ha tomado su posición en la valla de salida, no puede cambiarla, volver a la zona de espera o recibir asistencia antes de la salida.</w:t>
      </w:r>
    </w:p>
    <w:p w14:paraId="46C91D29" w14:textId="77777777" w:rsidR="00A2101D" w:rsidRDefault="00A2101D">
      <w:pPr>
        <w:ind w:left="540"/>
        <w:jc w:val="both"/>
        <w:rPr>
          <w:sz w:val="16"/>
          <w:szCs w:val="16"/>
          <w:lang w:val="es-ES"/>
          <w:rFonts/>
        </w:rPr>
      </w:pPr>
    </w:p>
    <w:p w14:paraId="2C70967F" w14:textId="77777777" w:rsidR="00A2101D" w:rsidRDefault="00000000">
      <w:pPr>
        <w:tabs>
          <w:tab w:val="left" w:pos="1418"/>
          <w:tab w:val="left" w:pos="1560"/>
          <w:tab w:val="left" w:pos="2268"/>
          <w:tab w:val="left" w:pos="2836"/>
          <w:tab w:val="left" w:pos="6805"/>
        </w:tabs>
        <w:ind w:left="540"/>
        <w:jc w:val="both"/>
        <w:rPr>
          <w:sz w:val="24"/>
          <w:szCs w:val="24"/>
          <w:lang w:val="es-ES"/>
          <w:rFonts/>
        </w:rPr>
      </w:pPr>
      <w:r>
        <w:rPr>
          <w:sz w:val="24"/>
          <w:lang w:val="es-ES"/>
          <w:rFonts/>
        </w:rPr>
        <w:t xml:space="preserve">Los pilotos que tengan problemas mecánicos en la zona de espera, pero no consigan reparar su moto antes de que se cierre la entrada a la zona de salida, deberán permanecer en la zona de espera hasta que caiga la valla.</w:t>
      </w:r>
      <w:r>
        <w:rPr>
          <w:sz w:val="24"/>
          <w:lang w:val="es-ES"/>
          <w:rFonts/>
        </w:rPr>
        <w:t xml:space="preserve"> </w:t>
      </w:r>
      <w:r>
        <w:rPr>
          <w:sz w:val="24"/>
          <w:lang w:val="es-ES"/>
          <w:rFonts/>
        </w:rPr>
        <w:t xml:space="preserve">Una vez bajada la valla, pueden entrar en la zona de salida e incorporarse a la carrera.</w:t>
      </w:r>
      <w:r>
        <w:rPr>
          <w:sz w:val="24"/>
          <w:lang w:val="es-ES"/>
          <w:rFonts/>
        </w:rPr>
        <w:t xml:space="preserve"> </w:t>
      </w:r>
      <w:r>
        <w:rPr>
          <w:sz w:val="24"/>
          <w:lang w:val="es-ES"/>
          <w:rFonts/>
        </w:rPr>
        <w:t xml:space="preserve">La sanción por violación de este reglamento es la descalificación de la carrera en cuestión.</w:t>
      </w:r>
    </w:p>
    <w:p w14:paraId="764A4F7D" w14:textId="77777777" w:rsidR="00A2101D" w:rsidRDefault="00A2101D">
      <w:pPr>
        <w:tabs>
          <w:tab w:val="left" w:pos="1418"/>
          <w:tab w:val="left" w:pos="1560"/>
          <w:tab w:val="left" w:pos="2268"/>
          <w:tab w:val="left" w:pos="2836"/>
          <w:tab w:val="left" w:pos="6805"/>
        </w:tabs>
        <w:ind w:left="540"/>
        <w:jc w:val="both"/>
        <w:rPr>
          <w:smallCaps/>
          <w:sz w:val="16"/>
          <w:szCs w:val="16"/>
          <w:lang w:val="es-ES"/>
          <w:rFonts/>
        </w:rPr>
      </w:pPr>
    </w:p>
    <w:p w14:paraId="1BD867F2" w14:textId="77777777" w:rsidR="00A2101D" w:rsidRDefault="00000000">
      <w:pPr>
        <w:ind w:left="540"/>
        <w:jc w:val="both"/>
        <w:rPr>
          <w:sz w:val="24"/>
          <w:szCs w:val="24"/>
          <w:lang w:val="es-ES"/>
          <w:rFonts/>
        </w:rPr>
      </w:pPr>
      <w:r>
        <w:rPr>
          <w:sz w:val="24"/>
          <w:lang w:val="es-ES"/>
          <w:rFonts/>
        </w:rPr>
        <w:t xml:space="preserve">Los pilotos que tengan problemas mecánicos en la valla de salida deberán esperar a recibir asistencia hasta que la valla haya bajado.</w:t>
      </w:r>
      <w:r>
        <w:rPr>
          <w:sz w:val="24"/>
          <w:lang w:val="es-ES"/>
          <w:rFonts/>
        </w:rPr>
        <w:t xml:space="preserve"> </w:t>
      </w:r>
      <w:r>
        <w:rPr>
          <w:sz w:val="24"/>
          <w:lang w:val="es-ES"/>
          <w:rFonts/>
        </w:rPr>
        <w:t xml:space="preserve">Una vez que la valla haya caído, su(s) mecánico(s) podrá(n) ayudarle en la valla.</w:t>
      </w:r>
      <w:r>
        <w:rPr>
          <w:sz w:val="24"/>
          <w:lang w:val="es-ES"/>
          <w:rFonts/>
        </w:rPr>
        <w:t xml:space="preserve"> </w:t>
      </w:r>
      <w:r>
        <w:rPr>
          <w:sz w:val="24"/>
          <w:lang w:val="es-ES"/>
          <w:rFonts/>
        </w:rPr>
        <w:t xml:space="preserve">La sanción por violación de este reglamento es la descalificación de la carrera en cuestión.</w:t>
      </w:r>
    </w:p>
    <w:p w14:paraId="58187A5E" w14:textId="77777777" w:rsidR="00A2101D" w:rsidRDefault="00A2101D">
      <w:pPr>
        <w:ind w:left="540"/>
        <w:jc w:val="both"/>
        <w:rPr>
          <w:sz w:val="16"/>
          <w:szCs w:val="16"/>
          <w:lang w:val="es-ES"/>
          <w:rFonts/>
        </w:rPr>
      </w:pPr>
    </w:p>
    <w:p w14:paraId="3E1B3E9E" w14:textId="77777777" w:rsidR="00A2101D" w:rsidRDefault="00000000">
      <w:pPr>
        <w:tabs>
          <w:tab w:val="left" w:pos="1418"/>
          <w:tab w:val="left" w:pos="2836"/>
          <w:tab w:val="right" w:pos="8647"/>
        </w:tabs>
        <w:ind w:left="540"/>
        <w:jc w:val="both"/>
        <w:rPr>
          <w:sz w:val="24"/>
          <w:szCs w:val="24"/>
          <w:lang w:val="es-ES"/>
          <w:rFonts/>
        </w:rPr>
      </w:pPr>
      <w:r>
        <w:rPr>
          <w:sz w:val="24"/>
          <w:lang w:val="es-ES"/>
          <w:rFonts/>
        </w:rPr>
        <w:t xml:space="preserve">Al cruzar las líneas de control, el piloto/pasajero debe estar siempre en contacto con la motocicleta.</w:t>
      </w:r>
    </w:p>
    <w:p w14:paraId="363DFE67" w14:textId="77777777" w:rsidR="00A2101D" w:rsidRDefault="00A2101D">
      <w:pPr>
        <w:ind w:left="540"/>
        <w:jc w:val="both"/>
        <w:rPr>
          <w:sz w:val="16"/>
          <w:szCs w:val="16"/>
          <w:lang w:val="es-ES"/>
          <w:rFonts/>
        </w:rPr>
      </w:pPr>
    </w:p>
    <w:p w14:paraId="03558871" w14:textId="77777777" w:rsidR="00A2101D" w:rsidRDefault="00000000">
      <w:pPr>
        <w:ind w:left="540"/>
        <w:jc w:val="both"/>
        <w:rPr>
          <w:b/>
          <w:sz w:val="24"/>
          <w:szCs w:val="24"/>
          <w:lang w:val="es-ES"/>
          <w:rFonts/>
        </w:rPr>
      </w:pPr>
      <w:r>
        <w:rPr>
          <w:b w:val="true"/>
          <w:sz w:val="24"/>
          <w:lang w:val="es-ES"/>
          <w:rFonts/>
        </w:rPr>
        <w:t xml:space="preserve">Después de haber cruzado la línea de meta, los pilotos deben continuar a velocidad de carrera hasta que hayan cruzado la señal "END FINISH ZONE" y despejar esta zona lo más rápidamente posible.</w:t>
      </w:r>
      <w:r>
        <w:rPr>
          <w:b w:val="true"/>
          <w:sz w:val="24"/>
          <w:lang w:val="es-ES"/>
          <w:rFonts/>
        </w:rPr>
        <w:t xml:space="preserve"> </w:t>
      </w:r>
      <w:r>
        <w:rPr>
          <w:b w:val="true"/>
          <w:sz w:val="24"/>
          <w:lang w:val="es-ES"/>
          <w:rFonts/>
        </w:rPr>
        <w:t xml:space="preserve">No está permitido reducir la velocidad o detenerse bruscamente en esta zona a menos que lo ordene un comisario.</w:t>
      </w:r>
    </w:p>
    <w:p w14:paraId="0360146C" w14:textId="77777777" w:rsidR="00A2101D" w:rsidRDefault="00A2101D">
      <w:pPr>
        <w:ind w:left="540"/>
        <w:jc w:val="both"/>
        <w:rPr>
          <w:sz w:val="24"/>
          <w:szCs w:val="24"/>
          <w:lang w:val="es-ES"/>
          <w:rFonts/>
        </w:rPr>
      </w:pPr>
    </w:p>
    <w:p w14:paraId="17FC1DA6" w14:textId="77777777" w:rsidR="00A2101D" w:rsidRDefault="00000000">
      <w:pPr>
        <w:ind w:left="540"/>
        <w:jc w:val="both"/>
        <w:rPr>
          <w:sz w:val="24"/>
          <w:szCs w:val="24"/>
          <w:lang w:val="es-ES"/>
          <w:rFonts/>
        </w:rPr>
      </w:pPr>
      <w:r>
        <w:rPr>
          <w:sz w:val="24"/>
          <w:lang w:val="es-ES"/>
          <w:rFonts/>
        </w:rPr>
        <w:t xml:space="preserve">Un piloto que esté presente en una prueba y que no participe en los entrenamientos y/o en las carreras y/o abandone la prueba debe informar siempre a los oficiales de los motivos de su no participación.</w:t>
      </w:r>
    </w:p>
    <w:p w14:paraId="3E0A1570" w14:textId="77777777" w:rsidR="00A2101D" w:rsidRDefault="00A2101D">
      <w:pPr>
        <w:ind w:left="540"/>
        <w:jc w:val="both"/>
        <w:rPr>
          <w:sz w:val="16"/>
          <w:szCs w:val="16"/>
          <w:lang w:val="es-ES"/>
          <w:rFonts/>
        </w:rPr>
      </w:pPr>
    </w:p>
    <w:p w14:paraId="23E54301" w14:textId="77777777" w:rsidR="00A2101D" w:rsidRDefault="00000000">
      <w:pPr>
        <w:jc w:val="both"/>
        <w:rPr>
          <w:sz w:val="24"/>
          <w:szCs w:val="24"/>
          <w:lang w:val="es-ES"/>
          <w:rFonts/>
        </w:rPr>
      </w:pPr>
      <w:r>
        <w:rPr>
          <w:sz w:val="24"/>
          <w:lang w:val="es-ES"/>
          <w:rFonts/>
        </w:rPr>
        <w:t xml:space="preserve">        </w:t>
      </w:r>
      <w:r>
        <w:rPr>
          <w:sz w:val="24"/>
          <w:lang w:val="es-ES"/>
          <w:rFonts/>
        </w:rPr>
        <w:t xml:space="preserve">Los pilotos correspondientes (los tres primeros puestos de la clasificación general de la prueba y</w:t>
      </w:r>
      <w:r>
        <w:rPr>
          <w:sz w:val="24"/>
          <w:lang w:val="es-ES"/>
          <w:rFonts/>
        </w:rPr>
        <w:t xml:space="preserve">    </w:t>
      </w:r>
    </w:p>
    <w:p w14:paraId="2D48449F" w14:textId="77777777" w:rsidR="00A2101D" w:rsidRDefault="00000000">
      <w:pPr>
        <w:ind w:left="540"/>
        <w:jc w:val="both"/>
        <w:rPr>
          <w:sz w:val="24"/>
          <w:szCs w:val="24"/>
          <w:lang w:val="es-ES"/>
          <w:rFonts/>
        </w:rPr>
      </w:pPr>
      <w:r>
        <w:rPr>
          <w:sz w:val="24"/>
          <w:lang w:val="es-ES"/>
          <w:rFonts/>
        </w:rPr>
        <w:t xml:space="preserve">otros participantes invitados a discreción del Promotor del Campeonato) deberán participar</w:t>
      </w:r>
    </w:p>
    <w:p w14:paraId="487D57A3" w14:textId="77777777" w:rsidR="00A2101D" w:rsidRDefault="00000000">
      <w:pPr>
        <w:ind w:left="540"/>
        <w:jc w:val="both"/>
        <w:rPr>
          <w:sz w:val="24"/>
          <w:szCs w:val="24"/>
          <w:lang w:val="es-ES"/>
          <w:rFonts/>
        </w:rPr>
      </w:pPr>
      <w:r>
        <w:rPr>
          <w:sz w:val="24"/>
          <w:lang w:val="es-ES"/>
          <w:rFonts/>
        </w:rPr>
        <w:t xml:space="preserve">en la Ceremonia de Entrega de Premios y en la Conferencia de Prensa.</w:t>
      </w:r>
      <w:r>
        <w:rPr>
          <w:sz w:val="24"/>
          <w:lang w:val="es-ES"/>
          <w:rFonts/>
        </w:rPr>
        <w:t xml:space="preserve"> </w:t>
      </w:r>
      <w:r>
        <w:rPr>
          <w:sz w:val="24"/>
          <w:lang w:val="es-ES"/>
          <w:rFonts/>
        </w:rPr>
        <w:t xml:space="preserve">Cualquier infracción de esta norma será sancionada por la Dirección de Carrera.</w:t>
      </w:r>
    </w:p>
    <w:p w14:paraId="0B97D3D2" w14:textId="77777777" w:rsidR="00A2101D" w:rsidRDefault="00A2101D">
      <w:pPr>
        <w:ind w:left="540"/>
        <w:jc w:val="both"/>
        <w:rPr>
          <w:sz w:val="16"/>
          <w:szCs w:val="16"/>
          <w:lang w:val="es-ES"/>
          <w:rFonts/>
        </w:rPr>
      </w:pPr>
    </w:p>
    <w:p w14:paraId="5AA5DD54" w14:textId="77777777" w:rsidR="00A2101D" w:rsidRDefault="00A2101D">
      <w:pPr>
        <w:jc w:val="both"/>
        <w:rPr>
          <w:sz w:val="24"/>
          <w:szCs w:val="24"/>
          <w:lang w:val="es-ES"/>
          <w:rFonts/>
        </w:rPr>
      </w:pPr>
    </w:p>
    <w:p w14:paraId="2828C8A4" w14:textId="77777777" w:rsidR="00A2101D" w:rsidRDefault="00000000">
      <w:pPr>
        <w:pBdr>
          <w:bottom w:val="single" w:sz="8" w:space="1" w:color="000000"/>
        </w:pBdr>
        <w:ind w:left="540"/>
        <w:jc w:val="both"/>
        <w:rPr>
          <w:b/>
          <w:sz w:val="24"/>
          <w:szCs w:val="24"/>
          <w:lang w:val="es-ES"/>
          <w:rFonts/>
        </w:rPr>
      </w:pPr>
      <w:r>
        <w:rPr>
          <w:b w:val="true"/>
          <w:sz w:val="24"/>
          <w:lang w:val="es-ES"/>
          <w:rFonts/>
        </w:rPr>
        <w:t xml:space="preserve">01.3</w:t>
      </w:r>
      <w:r>
        <w:rPr>
          <w:b/>
          <w:sz w:val="24"/>
          <w:szCs w:val="24"/>
          <w:lang w:val="es-ES"/>
          <w:rFonts/>
        </w:rPr>
        <w:tab/>
      </w:r>
      <w:r>
        <w:rPr>
          <w:b w:val="true"/>
          <w:sz w:val="24"/>
          <w:lang w:val="es-ES"/>
          <w:rFonts/>
        </w:rPr>
        <w:t xml:space="preserve">MOTOCICLETAS, CATEGORÍAS Y OTRAS ESPECIFICACIONES</w:t>
      </w:r>
    </w:p>
    <w:p w14:paraId="3FA60F59" w14:textId="77777777" w:rsidR="00A2101D" w:rsidRDefault="00A2101D">
      <w:pPr>
        <w:pStyle w:val="berschrift2"/>
        <w:ind w:firstLine="720"/>
      </w:pPr>
      <w:bookmarkStart w:id="6" w:name="_heading=h.tyjcwt" w:colFirst="0" w:colLast="0"/>
      <w:bookmarkEnd w:id="6"/>
    </w:p>
    <w:p w14:paraId="60A7A604" w14:textId="77777777" w:rsidR="00A2101D" w:rsidRDefault="00000000">
      <w:pPr>
        <w:pStyle w:val="berschrift2"/>
        <w:ind w:firstLine="720"/>
      </w:pPr>
      <w:r>
        <w:rPr>
          <w:lang w:val="es-ES"/>
          <w:rFonts/>
        </w:rPr>
        <w:t xml:space="preserve">01.3.1</w:t>
      </w:r>
      <w:r>
        <w:rPr>
          <w:lang w:val="es-ES"/>
          <w:rFonts/>
        </w:rPr>
        <w:tab/>
      </w:r>
      <w:r>
        <w:rPr>
          <w:lang w:val="es-ES"/>
          <w:rFonts/>
        </w:rPr>
        <w:t xml:space="preserve">Motocicletas y Categorías</w:t>
      </w:r>
    </w:p>
    <w:p w14:paraId="1A98DBBF" w14:textId="77777777" w:rsidR="00A2101D" w:rsidRDefault="00000000">
      <w:pPr>
        <w:ind w:left="540"/>
        <w:jc w:val="both"/>
        <w:rPr>
          <w:sz w:val="24"/>
          <w:szCs w:val="24"/>
          <w:lang w:val="es-ES"/>
          <w:rFonts/>
        </w:rPr>
      </w:pPr>
      <w:r>
        <w:rPr>
          <w:sz w:val="24"/>
          <w:lang w:val="es-ES"/>
          <w:rFonts/>
        </w:rPr>
        <w:t xml:space="preserve">Las categorías Individuales están abiertas a las siguientes motocicletas:</w:t>
      </w:r>
    </w:p>
    <w:p w14:paraId="7532DE43" w14:textId="77777777" w:rsidR="00A2101D" w:rsidRDefault="00A2101D">
      <w:pPr>
        <w:ind w:left="540"/>
        <w:jc w:val="both"/>
        <w:rPr>
          <w:sz w:val="16"/>
          <w:szCs w:val="16"/>
          <w:lang w:val="es-ES"/>
          <w:rFonts/>
        </w:rPr>
      </w:pPr>
    </w:p>
    <w:p w14:paraId="3B85B32A" w14:textId="77777777" w:rsidR="00A2101D" w:rsidRDefault="00000000">
      <w:pPr>
        <w:numPr>
          <w:ilvl w:val="0"/>
          <w:numId w:val="2"/>
        </w:numPr>
        <w:pBdr>
          <w:top w:val="nil"/>
          <w:left w:val="nil"/>
          <w:bottom w:val="nil"/>
          <w:right w:val="nil"/>
          <w:between w:val="nil"/>
        </w:pBdr>
        <w:tabs>
          <w:tab w:val="left" w:pos="1418"/>
        </w:tabs>
        <w:ind w:right="-28"/>
        <w:jc w:val="both"/>
        <w:rPr>
          <w:rFonts w:ascii="Calibri" w:eastAsia="Calibri" w:hAnsi="Calibri" w:cs="Calibri"/>
          <w:color w:val="000000"/>
          <w:lang w:val="es-ES"/>
        </w:rPr>
      </w:pPr>
      <w:r>
        <w:rPr>
          <w:color w:val="000000"/>
          <w:sz w:val="24"/>
          <w:lang w:val="es-ES"/>
          <w:rFonts/>
        </w:rPr>
        <w:t xml:space="preserve">Junior eMotocross: Sport Minicycle eléctrica de uno de los siguientes modelos:</w:t>
      </w:r>
    </w:p>
    <w:p w14:paraId="133731CB" w14:textId="77777777" w:rsidR="00A2101D" w:rsidRDefault="00A2101D">
      <w:pPr>
        <w:numPr>
          <w:ilvl w:val="0"/>
          <w:numId w:val="2"/>
        </w:numPr>
        <w:pBdr>
          <w:top w:val="nil"/>
          <w:left w:val="nil"/>
          <w:bottom w:val="nil"/>
          <w:right w:val="nil"/>
          <w:between w:val="nil"/>
        </w:pBdr>
        <w:tabs>
          <w:tab w:val="left" w:pos="1418"/>
        </w:tabs>
        <w:ind w:right="-28"/>
        <w:jc w:val="both"/>
        <w:rPr>
          <w:rFonts w:ascii="Calibri" w:eastAsia="Calibri" w:hAnsi="Calibri" w:cs="Calibri"/>
          <w:color w:val="000000"/>
          <w:lang w:val="es-ES"/>
        </w:rPr>
      </w:pPr>
    </w:p>
    <w:p w14:paraId="477E02ED" w14:textId="77777777" w:rsidR="00A2101D" w:rsidRDefault="00000000">
      <w:pPr>
        <w:numPr>
          <w:ilvl w:val="0"/>
          <w:numId w:val="2"/>
        </w:numPr>
        <w:pBdr>
          <w:top w:val="nil"/>
          <w:left w:val="nil"/>
          <w:bottom w:val="nil"/>
          <w:right w:val="nil"/>
          <w:between w:val="nil"/>
        </w:pBdr>
        <w:tabs>
          <w:tab w:val="left" w:pos="1418"/>
        </w:tabs>
        <w:ind w:right="-28"/>
        <w:jc w:val="both"/>
        <w:rPr>
          <w:rFonts w:ascii="Calibri" w:eastAsia="Calibri" w:hAnsi="Calibri" w:cs="Calibri"/>
          <w:color w:val="000000"/>
          <w:lang w:val="es-ES"/>
        </w:rPr>
      </w:pPr>
      <w:r>
        <w:rPr>
          <w:color w:val="000000"/>
          <w:sz w:val="24"/>
          <w:lang w:val="es-ES"/>
          <w:rFonts/>
        </w:rPr>
        <w:t xml:space="preserve">- KTM SX-E</w:t>
      </w:r>
    </w:p>
    <w:p w14:paraId="48431131" w14:textId="77777777" w:rsidR="00A2101D" w:rsidRDefault="00000000">
      <w:pPr>
        <w:numPr>
          <w:ilvl w:val="0"/>
          <w:numId w:val="2"/>
        </w:numPr>
        <w:pBdr>
          <w:top w:val="nil"/>
          <w:left w:val="nil"/>
          <w:bottom w:val="nil"/>
          <w:right w:val="nil"/>
          <w:between w:val="nil"/>
        </w:pBdr>
        <w:tabs>
          <w:tab w:val="left" w:pos="1418"/>
        </w:tabs>
        <w:ind w:right="-28"/>
        <w:jc w:val="both"/>
        <w:rPr>
          <w:rFonts w:ascii="Calibri" w:eastAsia="Calibri" w:hAnsi="Calibri" w:cs="Calibri"/>
          <w:color w:val="000000"/>
          <w:lang w:val="es-ES"/>
        </w:rPr>
      </w:pPr>
      <w:r>
        <w:rPr>
          <w:color w:val="000000"/>
          <w:sz w:val="24"/>
          <w:lang w:val="es-ES"/>
          <w:rFonts/>
        </w:rPr>
        <w:t xml:space="preserve">- GASGAS MC-E 5</w:t>
      </w:r>
    </w:p>
    <w:p w14:paraId="4FF76F7F" w14:textId="77777777" w:rsidR="00A2101D" w:rsidRDefault="00000000">
      <w:pPr>
        <w:numPr>
          <w:ilvl w:val="0"/>
          <w:numId w:val="2"/>
        </w:numPr>
        <w:pBdr>
          <w:top w:val="nil"/>
          <w:left w:val="nil"/>
          <w:bottom w:val="nil"/>
          <w:right w:val="nil"/>
          <w:between w:val="nil"/>
        </w:pBdr>
        <w:tabs>
          <w:tab w:val="left" w:pos="1418"/>
        </w:tabs>
        <w:ind w:right="-28"/>
        <w:jc w:val="both"/>
        <w:rPr>
          <w:rFonts w:ascii="Calibri" w:eastAsia="Calibri" w:hAnsi="Calibri" w:cs="Calibri"/>
          <w:color w:val="000000"/>
          <w:lang w:val="es-ES"/>
        </w:rPr>
      </w:pPr>
      <w:r>
        <w:rPr>
          <w:color w:val="000000"/>
          <w:sz w:val="24"/>
          <w:lang w:val="es-ES"/>
          <w:rFonts/>
        </w:rPr>
        <w:t xml:space="preserve">- Husqvarna EE 5</w:t>
      </w:r>
    </w:p>
    <w:p w14:paraId="627D4E26" w14:textId="77777777" w:rsidR="00A2101D" w:rsidRDefault="00A2101D">
      <w:pPr>
        <w:numPr>
          <w:ilvl w:val="0"/>
          <w:numId w:val="2"/>
        </w:numPr>
        <w:pBdr>
          <w:top w:val="nil"/>
          <w:left w:val="nil"/>
          <w:bottom w:val="nil"/>
          <w:right w:val="nil"/>
          <w:between w:val="nil"/>
        </w:pBdr>
        <w:tabs>
          <w:tab w:val="left" w:pos="1418"/>
        </w:tabs>
        <w:ind w:right="-28"/>
        <w:jc w:val="both"/>
        <w:rPr>
          <w:rFonts w:ascii="Calibri" w:eastAsia="Calibri" w:hAnsi="Calibri" w:cs="Calibri"/>
          <w:color w:val="000000"/>
          <w:lang w:val="es-ES"/>
        </w:rPr>
      </w:pPr>
    </w:p>
    <w:p w14:paraId="7C2C0109" w14:textId="77777777" w:rsidR="00A2101D" w:rsidRDefault="00A2101D">
      <w:pPr>
        <w:tabs>
          <w:tab w:val="left" w:pos="1418"/>
        </w:tabs>
        <w:ind w:left="540" w:right="-28"/>
        <w:jc w:val="both"/>
        <w:rPr>
          <w:sz w:val="24"/>
          <w:szCs w:val="24"/>
          <w:u w:val="single"/>
          <w:lang w:val="es-ES"/>
          <w:rFonts/>
        </w:rPr>
      </w:pPr>
    </w:p>
    <w:p w14:paraId="3F30B26D" w14:textId="77777777" w:rsidR="00A2101D" w:rsidRDefault="00000000">
      <w:pPr>
        <w:tabs>
          <w:tab w:val="left" w:pos="1418"/>
        </w:tabs>
        <w:ind w:left="540" w:right="-28"/>
        <w:jc w:val="both"/>
        <w:rPr>
          <w:sz w:val="24"/>
          <w:szCs w:val="24"/>
          <w:u w:val="single"/>
          <w:lang w:val="es-ES"/>
          <w:rFonts/>
        </w:rPr>
      </w:pPr>
      <w:r>
        <w:rPr>
          <w:sz w:val="24"/>
          <w:u w:val="single"/>
          <w:lang w:val="es-ES"/>
          <w:rFonts/>
        </w:rPr>
        <w:t xml:space="preserve">01.3.2</w:t>
      </w:r>
      <w:r>
        <w:rPr>
          <w:sz w:val="24"/>
          <w:szCs w:val="24"/>
          <w:u w:val="single"/>
          <w:lang w:val="es-ES"/>
          <w:rFonts/>
        </w:rPr>
        <w:tab/>
      </w:r>
      <w:r>
        <w:rPr>
          <w:sz w:val="24"/>
          <w:u w:val="single"/>
          <w:lang w:val="es-ES"/>
          <w:rFonts/>
        </w:rPr>
        <w:t xml:space="preserve">Placa portanúmeros frontal</w:t>
      </w:r>
    </w:p>
    <w:p w14:paraId="4A39D8B0" w14:textId="77777777" w:rsidR="00A2101D" w:rsidRDefault="00000000">
      <w:pPr>
        <w:tabs>
          <w:tab w:val="left" w:pos="1418"/>
        </w:tabs>
        <w:ind w:left="540" w:right="-28"/>
        <w:jc w:val="both"/>
        <w:rPr>
          <w:sz w:val="24"/>
          <w:szCs w:val="24"/>
          <w:lang w:val="es-ES"/>
          <w:rFonts/>
        </w:rPr>
      </w:pPr>
      <w:r>
        <w:rPr>
          <w:sz w:val="24"/>
          <w:lang w:val="es-ES"/>
          <w:rFonts/>
        </w:rPr>
        <w:t xml:space="preserve">La placa portanúmeros frontal de la motocicleta debe estar siempre visible (ver los diagramas del Reglamento Técnico de la FIM):</w:t>
      </w:r>
    </w:p>
    <w:p w14:paraId="283AB0A8" w14:textId="77777777" w:rsidR="00A2101D" w:rsidRDefault="00A2101D">
      <w:pPr>
        <w:ind w:left="540"/>
        <w:jc w:val="both"/>
        <w:rPr>
          <w:sz w:val="16"/>
          <w:szCs w:val="16"/>
          <w:lang w:val="es-ES"/>
          <w:rFonts/>
        </w:rPr>
      </w:pPr>
    </w:p>
    <w:tbl>
      <w:tblPr>
        <w:tblStyle w:val="a1"/>
        <w:tblW w:w="9010" w:type="dxa"/>
        <w:tblInd w:w="610" w:type="dxa"/>
        <w:tblLayout w:type="fixed"/>
        <w:tblLook w:val="0000" w:firstRow="0" w:lastRow="0" w:firstColumn="0" w:lastColumn="0" w:noHBand="0" w:noVBand="0"/>
      </w:tblPr>
      <w:tblGrid>
        <w:gridCol w:w="9010"/>
      </w:tblGrid>
      <w:tr w:rsidR="00822E48" w14:paraId="5182D8C2" w14:textId="77777777">
        <w:tc>
          <w:tcPr>
            <w:tcW w:w="9010" w:type="dxa"/>
          </w:tcPr>
          <w:p w14:paraId="6E97D2E7" w14:textId="77777777" w:rsidR="00A2101D" w:rsidRDefault="00000000">
            <w:pPr>
              <w:tabs>
                <w:tab w:val="left" w:pos="426"/>
                <w:tab w:val="left" w:pos="1418"/>
              </w:tabs>
              <w:ind w:left="426" w:hanging="426"/>
              <w:jc w:val="both"/>
              <w:rPr>
                <w:sz w:val="24"/>
                <w:szCs w:val="24"/>
                <w:lang w:val="es-ES"/>
                <w:rFonts/>
              </w:rPr>
            </w:pPr>
            <w:r>
              <w:rPr>
                <w:sz w:val="24"/>
                <w:lang w:val="es-ES"/>
                <w:rFonts/>
              </w:rPr>
              <w:t xml:space="preserve">a)</w:t>
            </w:r>
            <w:r>
              <w:rPr>
                <w:sz w:val="24"/>
                <w:szCs w:val="24"/>
                <w:lang w:val="es-ES"/>
                <w:rFonts/>
              </w:rPr>
              <w:tab/>
            </w:r>
            <w:r>
              <w:rPr>
                <w:sz w:val="24"/>
                <w:lang w:val="es-ES"/>
                <w:rFonts/>
              </w:rPr>
              <w:t xml:space="preserve">El color de fondo, según las Reglas.</w:t>
            </w:r>
            <w:r>
              <w:rPr>
                <w:sz w:val="24"/>
                <w:lang w:val="es-ES"/>
                <w:rFonts/>
              </w:rPr>
              <w:t xml:space="preserve"> </w:t>
            </w:r>
          </w:p>
        </w:tc>
      </w:tr>
      <w:tr w:rsidR="00822E48" w14:paraId="76BFA45E" w14:textId="77777777">
        <w:tc>
          <w:tcPr>
            <w:tcW w:w="9010" w:type="dxa"/>
          </w:tcPr>
          <w:p w14:paraId="23C27999" w14:textId="77777777" w:rsidR="00A2101D" w:rsidRDefault="00000000">
            <w:pPr>
              <w:tabs>
                <w:tab w:val="left" w:pos="426"/>
                <w:tab w:val="left" w:pos="1418"/>
              </w:tabs>
              <w:ind w:left="426" w:hanging="426"/>
              <w:jc w:val="both"/>
              <w:rPr>
                <w:sz w:val="24"/>
                <w:szCs w:val="24"/>
                <w:lang w:val="es-ES"/>
                <w:rFonts/>
              </w:rPr>
            </w:pPr>
            <w:r>
              <w:rPr>
                <w:sz w:val="24"/>
                <w:lang w:val="es-ES"/>
                <w:rFonts/>
              </w:rPr>
              <w:t xml:space="preserve">b)</w:t>
            </w:r>
            <w:r>
              <w:rPr>
                <w:sz w:val="24"/>
                <w:szCs w:val="24"/>
                <w:lang w:val="es-ES"/>
                <w:rFonts/>
              </w:rPr>
              <w:tab/>
            </w:r>
            <w:r>
              <w:rPr>
                <w:sz w:val="24"/>
                <w:lang w:val="es-ES"/>
                <w:rFonts/>
              </w:rPr>
              <w:t xml:space="preserve">El número del piloto, según lo siguiente</w:t>
            </w:r>
          </w:p>
        </w:tc>
      </w:tr>
      <w:tr w:rsidR="00822E48" w14:paraId="0AC472D9" w14:textId="77777777">
        <w:tc>
          <w:tcPr>
            <w:tcW w:w="9010" w:type="dxa"/>
          </w:tcPr>
          <w:p w14:paraId="3111966C" w14:textId="77777777" w:rsidR="00A2101D" w:rsidRDefault="00000000">
            <w:pPr>
              <w:tabs>
                <w:tab w:val="left" w:pos="426"/>
                <w:tab w:val="left" w:pos="1418"/>
              </w:tabs>
              <w:ind w:left="426" w:hanging="426"/>
              <w:jc w:val="both"/>
              <w:rPr>
                <w:sz w:val="24"/>
                <w:szCs w:val="24"/>
                <w:lang w:val="es-ES"/>
                <w:rFonts/>
              </w:rPr>
            </w:pPr>
            <w:r>
              <w:rPr>
                <w:sz w:val="24"/>
                <w:lang w:val="es-ES"/>
                <w:rFonts/>
              </w:rPr>
              <w:t xml:space="preserve">c)</w:t>
            </w:r>
            <w:r>
              <w:rPr>
                <w:sz w:val="24"/>
                <w:szCs w:val="24"/>
                <w:lang w:val="es-ES"/>
                <w:rFonts/>
              </w:rPr>
              <w:tab/>
            </w:r>
            <w:r>
              <w:rPr>
                <w:sz w:val="24"/>
                <w:lang w:val="es-ES"/>
                <w:rFonts/>
              </w:rPr>
              <w:t xml:space="preserve">El logotipo del campeonato o el logotipo del promotor </w:t>
            </w:r>
            <w:r>
              <w:rPr>
                <w:b/>
                <w:sz w:val="24"/>
                <w:szCs w:val="24"/>
                <w:lang w:val="es-ES"/>
                <w:rFonts/>
              </w:rPr>
              <w:t xml:space="preserve">es obligatorio para todas las categorías individuales, y la disposición del logotipo respectivo debe respetarse y tener una superficie mínima de 25 cm2 (esto es válido tanto para la placa portanúmeros frontal como para el maillot - ver página 92)</w:t>
            </w:r>
            <w:r>
              <w:rPr>
                <w:sz w:val="24"/>
                <w:lang w:val="es-ES"/>
                <w:rFonts/>
              </w:rPr>
              <w:t xml:space="preserve"> y debe tener un espacio libre mínimo de 10 mm entre el logotipo y el número y la publicidad del equipo;</w:t>
            </w:r>
            <w:r>
              <w:rPr>
                <w:sz w:val="24"/>
                <w:lang w:val="es-ES"/>
                <w:rFonts/>
              </w:rPr>
              <w:t xml:space="preserve"> </w:t>
            </w:r>
          </w:p>
        </w:tc>
      </w:tr>
      <w:tr w:rsidR="00822E48" w14:paraId="39C4F350" w14:textId="77777777">
        <w:tc>
          <w:tcPr>
            <w:tcW w:w="9010" w:type="dxa"/>
          </w:tcPr>
          <w:p w14:paraId="2D76987E" w14:textId="77777777" w:rsidR="00A2101D" w:rsidRDefault="00000000">
            <w:pPr>
              <w:tabs>
                <w:tab w:val="left" w:pos="426"/>
                <w:tab w:val="left" w:pos="1418"/>
              </w:tabs>
              <w:ind w:left="468" w:hanging="468"/>
              <w:jc w:val="both"/>
              <w:rPr>
                <w:sz w:val="24"/>
                <w:szCs w:val="24"/>
                <w:lang w:val="es-ES"/>
                <w:rFonts/>
              </w:rPr>
            </w:pPr>
            <w:r>
              <w:rPr>
                <w:sz w:val="24"/>
                <w:lang w:val="es-ES"/>
                <w:rFonts/>
              </w:rPr>
              <w:t xml:space="preserve">.</w:t>
            </w:r>
          </w:p>
        </w:tc>
      </w:tr>
    </w:tbl>
    <w:p w14:paraId="53B72039" w14:textId="77777777" w:rsidR="00A2101D" w:rsidRDefault="00A2101D">
      <w:pPr>
        <w:jc w:val="both"/>
        <w:rPr>
          <w:sz w:val="16"/>
          <w:szCs w:val="16"/>
          <w:lang w:val="es-ES"/>
          <w:rFonts/>
        </w:rPr>
      </w:pPr>
    </w:p>
    <w:p w14:paraId="335C1495" w14:textId="77777777" w:rsidR="00A2101D" w:rsidRDefault="00000000">
      <w:pPr>
        <w:tabs>
          <w:tab w:val="left" w:pos="1418"/>
        </w:tabs>
        <w:ind w:left="540" w:right="-28"/>
        <w:jc w:val="both"/>
        <w:rPr>
          <w:sz w:val="24"/>
          <w:szCs w:val="24"/>
          <w:lang w:val="es-ES"/>
          <w:rFonts/>
        </w:rPr>
      </w:pPr>
      <w:r>
        <w:rPr>
          <w:sz w:val="24"/>
          <w:lang w:val="es-ES"/>
          <w:rFonts/>
        </w:rPr>
        <w:t xml:space="preserve">Los colores de fondo y los números varían según la categoría.</w:t>
      </w:r>
      <w:r>
        <w:rPr>
          <w:sz w:val="24"/>
          <w:lang w:val="es-ES"/>
          <w:rFonts/>
        </w:rPr>
        <w:t xml:space="preserve"> </w:t>
      </w:r>
      <w:r>
        <w:rPr>
          <w:sz w:val="24"/>
          <w:lang w:val="es-ES"/>
          <w:rFonts/>
        </w:rPr>
        <w:t xml:space="preserve">Se utilizarán los siguientes esquemas de color:</w:t>
      </w:r>
    </w:p>
    <w:p w14:paraId="6E8E64DA" w14:textId="77777777" w:rsidR="00A2101D" w:rsidRDefault="00A2101D">
      <w:pPr>
        <w:ind w:left="540"/>
        <w:jc w:val="both"/>
        <w:rPr>
          <w:sz w:val="16"/>
          <w:szCs w:val="16"/>
          <w:lang w:val="es-ES"/>
          <w:rFonts/>
        </w:rPr>
      </w:pPr>
    </w:p>
    <w:tbl>
      <w:tblPr>
        <w:tblStyle w:val="a2"/>
        <w:tblW w:w="9540" w:type="dxa"/>
        <w:tblInd w:w="648" w:type="dxa"/>
        <w:tblLayout w:type="fixed"/>
        <w:tblLook w:val="0000" w:firstRow="0" w:lastRow="0" w:firstColumn="0" w:lastColumn="0" w:noHBand="0" w:noVBand="0"/>
      </w:tblPr>
      <w:tblGrid>
        <w:gridCol w:w="345"/>
        <w:gridCol w:w="2324"/>
        <w:gridCol w:w="4921"/>
        <w:gridCol w:w="1950"/>
      </w:tblGrid>
      <w:tr w:rsidR="00822E48" w14:paraId="46E22B2D" w14:textId="77777777">
        <w:tc>
          <w:tcPr>
            <w:tcW w:w="345" w:type="dxa"/>
          </w:tcPr>
          <w:p w14:paraId="67BFFF65" w14:textId="77777777" w:rsidR="00A2101D" w:rsidRDefault="00000000">
            <w:pPr>
              <w:tabs>
                <w:tab w:val="left" w:pos="426"/>
                <w:tab w:val="left" w:pos="1418"/>
                <w:tab w:val="left" w:pos="2835"/>
              </w:tabs>
              <w:jc w:val="both"/>
              <w:rPr>
                <w:sz w:val="24"/>
                <w:szCs w:val="24"/>
                <w:lang w:val="es-ES"/>
                <w:rFonts/>
              </w:rPr>
            </w:pPr>
            <w:r>
              <w:rPr>
                <w:sz w:val="24"/>
                <w:lang w:val="es-ES"/>
                <w:rFonts/>
              </w:rPr>
              <w:t xml:space="preserve">-</w:t>
            </w:r>
          </w:p>
        </w:tc>
        <w:tc>
          <w:tcPr>
            <w:tcW w:w="2324" w:type="dxa"/>
          </w:tcPr>
          <w:p w14:paraId="4BB5BDCD" w14:textId="77777777" w:rsidR="00A2101D" w:rsidRDefault="00000000">
            <w:pPr>
              <w:tabs>
                <w:tab w:val="left" w:pos="426"/>
                <w:tab w:val="left" w:pos="1418"/>
                <w:tab w:val="left" w:pos="2835"/>
              </w:tabs>
              <w:jc w:val="both"/>
              <w:rPr>
                <w:sz w:val="24"/>
                <w:szCs w:val="24"/>
                <w:lang w:val="es-ES"/>
                <w:rFonts/>
              </w:rPr>
            </w:pPr>
            <w:r>
              <w:rPr>
                <w:b w:val="true"/>
                <w:sz w:val="24"/>
                <w:lang w:val="es-ES"/>
                <w:rFonts/>
              </w:rPr>
              <w:t xml:space="preserve">Junior eMotocross</w:t>
            </w:r>
          </w:p>
        </w:tc>
        <w:tc>
          <w:tcPr>
            <w:tcW w:w="4921" w:type="dxa"/>
          </w:tcPr>
          <w:p w14:paraId="163F41D5" w14:textId="77777777" w:rsidR="00A2101D" w:rsidRDefault="00000000">
            <w:pPr>
              <w:tabs>
                <w:tab w:val="left" w:pos="426"/>
                <w:tab w:val="left" w:pos="1418"/>
                <w:tab w:val="left" w:pos="2835"/>
              </w:tabs>
              <w:ind w:left="252"/>
              <w:jc w:val="both"/>
              <w:rPr>
                <w:b/>
                <w:sz w:val="24"/>
                <w:szCs w:val="24"/>
                <w:lang w:val="es-ES"/>
                <w:rFonts/>
              </w:rPr>
            </w:pPr>
            <w:r>
              <w:rPr>
                <w:b w:val="true"/>
                <w:sz w:val="24"/>
                <w:lang w:val="es-ES"/>
                <w:rFonts/>
              </w:rPr>
              <w:t xml:space="preserve">   </w:t>
            </w:r>
            <w:r>
              <w:rPr>
                <w:b w:val="true"/>
                <w:sz w:val="24"/>
                <w:lang w:val="es-ES"/>
                <w:rFonts/>
              </w:rPr>
              <w:t xml:space="preserve">Fondo blanco</w:t>
            </w:r>
          </w:p>
        </w:tc>
        <w:tc>
          <w:tcPr>
            <w:tcW w:w="1950" w:type="dxa"/>
          </w:tcPr>
          <w:p w14:paraId="13CD527C" w14:textId="77777777" w:rsidR="00A2101D" w:rsidRDefault="00000000">
            <w:pPr>
              <w:tabs>
                <w:tab w:val="left" w:pos="426"/>
                <w:tab w:val="left" w:pos="1418"/>
                <w:tab w:val="left" w:pos="2835"/>
              </w:tabs>
              <w:jc w:val="both"/>
              <w:rPr>
                <w:b/>
                <w:sz w:val="24"/>
                <w:szCs w:val="24"/>
                <w:lang w:val="es-ES"/>
                <w:rFonts/>
              </w:rPr>
            </w:pPr>
            <w:r>
              <w:rPr>
                <w:b w:val="true"/>
                <w:sz w:val="24"/>
                <w:lang w:val="es-ES"/>
                <w:rFonts/>
              </w:rPr>
              <w:t xml:space="preserve">Números negros</w:t>
            </w:r>
          </w:p>
        </w:tc>
      </w:tr>
      <w:tr w:rsidR="00822E48" w14:paraId="074E5310" w14:textId="77777777">
        <w:tc>
          <w:tcPr>
            <w:tcW w:w="345" w:type="dxa"/>
          </w:tcPr>
          <w:p w14:paraId="6D9F25CD" w14:textId="77777777" w:rsidR="00A2101D" w:rsidRDefault="00A2101D">
            <w:pPr>
              <w:tabs>
                <w:tab w:val="left" w:pos="426"/>
                <w:tab w:val="left" w:pos="1418"/>
                <w:tab w:val="left" w:pos="2835"/>
              </w:tabs>
              <w:jc w:val="both"/>
              <w:rPr>
                <w:sz w:val="24"/>
                <w:szCs w:val="24"/>
                <w:lang w:val="es-ES"/>
                <w:rFonts/>
              </w:rPr>
            </w:pPr>
          </w:p>
        </w:tc>
        <w:tc>
          <w:tcPr>
            <w:tcW w:w="2324" w:type="dxa"/>
          </w:tcPr>
          <w:p w14:paraId="0D7A1C1E" w14:textId="77777777" w:rsidR="00A2101D" w:rsidRDefault="00A2101D">
            <w:pPr>
              <w:tabs>
                <w:tab w:val="left" w:pos="426"/>
                <w:tab w:val="left" w:pos="1418"/>
                <w:tab w:val="left" w:pos="2835"/>
              </w:tabs>
              <w:ind w:right="-108"/>
              <w:jc w:val="both"/>
              <w:rPr>
                <w:sz w:val="24"/>
                <w:szCs w:val="24"/>
                <w:lang w:val="es-ES"/>
                <w:rFonts/>
              </w:rPr>
            </w:pPr>
          </w:p>
        </w:tc>
        <w:tc>
          <w:tcPr>
            <w:tcW w:w="4921" w:type="dxa"/>
          </w:tcPr>
          <w:p w14:paraId="20955B14" w14:textId="77777777" w:rsidR="00A2101D" w:rsidRDefault="00A2101D">
            <w:pPr>
              <w:tabs>
                <w:tab w:val="left" w:pos="426"/>
                <w:tab w:val="left" w:pos="1418"/>
                <w:tab w:val="left" w:pos="2835"/>
              </w:tabs>
              <w:ind w:left="252"/>
              <w:jc w:val="both"/>
              <w:rPr>
                <w:sz w:val="24"/>
                <w:szCs w:val="24"/>
                <w:lang w:val="es-ES"/>
                <w:rFonts/>
              </w:rPr>
            </w:pPr>
          </w:p>
        </w:tc>
        <w:tc>
          <w:tcPr>
            <w:tcW w:w="1950" w:type="dxa"/>
          </w:tcPr>
          <w:p w14:paraId="1CD3E03D" w14:textId="77777777" w:rsidR="00A2101D" w:rsidRDefault="00A2101D">
            <w:pPr>
              <w:tabs>
                <w:tab w:val="left" w:pos="426"/>
                <w:tab w:val="left" w:pos="1418"/>
                <w:tab w:val="left" w:pos="2835"/>
              </w:tabs>
              <w:jc w:val="both"/>
              <w:rPr>
                <w:sz w:val="24"/>
                <w:szCs w:val="24"/>
                <w:lang w:val="es-ES"/>
                <w:rFonts/>
              </w:rPr>
            </w:pPr>
          </w:p>
        </w:tc>
      </w:tr>
    </w:tbl>
    <w:p w14:paraId="62D54A8D" w14:textId="77777777" w:rsidR="00A2101D" w:rsidRDefault="00A2101D"/>
    <w:p w14:paraId="2B99F6D7" w14:textId="77777777" w:rsidR="00A2101D" w:rsidRDefault="00000000">
      <w:pPr>
        <w:ind w:left="540"/>
        <w:jc w:val="both"/>
        <w:rPr>
          <w:b/>
          <w:sz w:val="24"/>
          <w:szCs w:val="24"/>
          <w:lang w:val="es-ES"/>
          <w:rFonts/>
        </w:rPr>
      </w:pPr>
      <w:r>
        <w:rPr>
          <w:b w:val="true"/>
          <w:sz w:val="24"/>
          <w:lang w:val="es-ES"/>
          <w:rFonts/>
        </w:rPr>
        <w:t xml:space="preserve">Además de lo anterior, el líder del campeonato puede utilizar un fondo rojo con números blancos.</w:t>
      </w:r>
    </w:p>
    <w:p w14:paraId="4C9F53FF" w14:textId="77777777" w:rsidR="00A2101D" w:rsidRDefault="00A2101D">
      <w:pPr>
        <w:jc w:val="both"/>
        <w:rPr>
          <w:sz w:val="16"/>
          <w:szCs w:val="16"/>
          <w:lang w:val="es-ES"/>
          <w:rFonts/>
        </w:rPr>
      </w:pPr>
    </w:p>
    <w:p w14:paraId="176638D4" w14:textId="77777777" w:rsidR="00A2101D" w:rsidRDefault="00000000">
      <w:pPr>
        <w:tabs>
          <w:tab w:val="left" w:pos="1418"/>
        </w:tabs>
        <w:ind w:left="540" w:right="-28"/>
        <w:jc w:val="both"/>
        <w:rPr>
          <w:sz w:val="24"/>
          <w:szCs w:val="24"/>
          <w:lang w:val="es-ES"/>
          <w:rFonts/>
        </w:rPr>
      </w:pPr>
      <w:r>
        <w:rPr>
          <w:sz w:val="24"/>
          <w:lang w:val="es-ES"/>
          <w:rFonts/>
        </w:rPr>
        <w:t xml:space="preserve">Se utilizarán los siguientes colores, siguiendo la tabla de colores RAL, es decir:</w:t>
      </w:r>
    </w:p>
    <w:p w14:paraId="479ED2AA" w14:textId="77777777" w:rsidR="00A2101D" w:rsidRDefault="00A2101D">
      <w:pPr>
        <w:tabs>
          <w:tab w:val="left" w:pos="1418"/>
        </w:tabs>
        <w:ind w:right="-28"/>
        <w:jc w:val="both"/>
        <w:rPr>
          <w:sz w:val="16"/>
          <w:szCs w:val="16"/>
          <w:lang w:val="es-ES"/>
          <w:rFonts/>
        </w:rPr>
      </w:pPr>
    </w:p>
    <w:tbl>
      <w:tblPr>
        <w:tblStyle w:val="a3"/>
        <w:tblW w:w="8978" w:type="dxa"/>
        <w:tblInd w:w="648" w:type="dxa"/>
        <w:tblLayout w:type="fixed"/>
        <w:tblLook w:val="0000" w:firstRow="0" w:lastRow="0" w:firstColumn="0" w:lastColumn="0" w:noHBand="0" w:noVBand="0"/>
      </w:tblPr>
      <w:tblGrid>
        <w:gridCol w:w="8978"/>
      </w:tblGrid>
      <w:tr w:rsidR="00822E48" w14:paraId="536F44A2" w14:textId="77777777">
        <w:tc>
          <w:tcPr>
            <w:tcW w:w="8978" w:type="dxa"/>
          </w:tcPr>
          <w:p w14:paraId="33049FB2" w14:textId="77777777" w:rsidR="00A2101D" w:rsidRDefault="00000000">
            <w:pPr>
              <w:tabs>
                <w:tab w:val="left" w:pos="284"/>
                <w:tab w:val="left" w:pos="567"/>
                <w:tab w:val="left" w:pos="1701"/>
              </w:tabs>
              <w:jc w:val="both"/>
              <w:rPr>
                <w:sz w:val="24"/>
                <w:szCs w:val="24"/>
                <w:lang w:val="es-ES"/>
                <w:rFonts/>
              </w:rPr>
            </w:pPr>
            <w:r>
              <w:rPr>
                <w:sz w:val="24"/>
                <w:lang w:val="es-ES"/>
                <w:rFonts/>
              </w:rPr>
              <w:t xml:space="preserve">-</w:t>
            </w:r>
            <w:r>
              <w:rPr>
                <w:sz w:val="24"/>
                <w:szCs w:val="24"/>
                <w:lang w:val="es-ES"/>
                <w:rFonts/>
              </w:rPr>
              <w:tab/>
            </w:r>
            <w:r>
              <w:rPr>
                <w:sz w:val="24"/>
                <w:lang w:val="es-ES"/>
                <w:rFonts/>
              </w:rPr>
              <w:t xml:space="preserve">Negro</w:t>
            </w:r>
            <w:r>
              <w:rPr>
                <w:sz w:val="24"/>
                <w:szCs w:val="24"/>
                <w:lang w:val="es-ES"/>
                <w:rFonts/>
              </w:rPr>
              <w:tab/>
            </w:r>
            <w:r>
              <w:rPr>
                <w:sz w:val="24"/>
                <w:lang w:val="es-ES"/>
                <w:rFonts/>
              </w:rPr>
              <w:t xml:space="preserve">9005</w:t>
            </w:r>
          </w:p>
        </w:tc>
      </w:tr>
      <w:tr w:rsidR="00822E48" w14:paraId="33B915F1" w14:textId="77777777">
        <w:tc>
          <w:tcPr>
            <w:tcW w:w="8978" w:type="dxa"/>
          </w:tcPr>
          <w:p w14:paraId="6EA8D3F0" w14:textId="77777777" w:rsidR="00A2101D" w:rsidRDefault="00000000">
            <w:pPr>
              <w:tabs>
                <w:tab w:val="left" w:pos="284"/>
                <w:tab w:val="left" w:pos="567"/>
                <w:tab w:val="left" w:pos="1701"/>
              </w:tabs>
              <w:jc w:val="both"/>
              <w:rPr>
                <w:sz w:val="24"/>
                <w:szCs w:val="24"/>
                <w:lang w:val="es-ES"/>
                <w:rFonts/>
              </w:rPr>
            </w:pPr>
            <w:r>
              <w:rPr>
                <w:sz w:val="24"/>
                <w:lang w:val="es-ES"/>
                <w:rFonts/>
              </w:rPr>
              <w:t xml:space="preserve">-</w:t>
            </w:r>
            <w:r>
              <w:rPr>
                <w:sz w:val="24"/>
                <w:szCs w:val="24"/>
                <w:lang w:val="es-ES"/>
                <w:rFonts/>
              </w:rPr>
              <w:tab/>
            </w:r>
            <w:r>
              <w:rPr>
                <w:sz w:val="24"/>
                <w:lang w:val="es-ES"/>
                <w:rFonts/>
              </w:rPr>
              <w:t xml:space="preserve">Blanco</w:t>
            </w:r>
            <w:r>
              <w:rPr>
                <w:sz w:val="24"/>
                <w:szCs w:val="24"/>
                <w:lang w:val="es-ES"/>
                <w:rFonts/>
              </w:rPr>
              <w:tab/>
            </w:r>
            <w:r>
              <w:rPr>
                <w:sz w:val="24"/>
                <w:lang w:val="es-ES"/>
                <w:rFonts/>
              </w:rPr>
              <w:t xml:space="preserve">9010</w:t>
            </w:r>
          </w:p>
          <w:p w14:paraId="5DD79D44" w14:textId="77777777" w:rsidR="00A2101D" w:rsidRDefault="00000000">
            <w:pPr>
              <w:tabs>
                <w:tab w:val="left" w:pos="284"/>
                <w:tab w:val="left" w:pos="567"/>
                <w:tab w:val="left" w:pos="1701"/>
              </w:tabs>
              <w:jc w:val="both"/>
              <w:rPr>
                <w:sz w:val="24"/>
                <w:szCs w:val="24"/>
                <w:lang w:val="es-ES"/>
                <w:rFonts/>
              </w:rPr>
            </w:pPr>
            <w:r>
              <w:rPr>
                <w:sz w:val="24"/>
                <w:lang w:val="es-ES"/>
                <w:rFonts/>
              </w:rPr>
              <w:t xml:space="preserve">- Azul 5005</w:t>
            </w:r>
          </w:p>
        </w:tc>
      </w:tr>
      <w:tr w:rsidR="00822E48" w14:paraId="2A14C083" w14:textId="77777777">
        <w:tc>
          <w:tcPr>
            <w:tcW w:w="8978" w:type="dxa"/>
            <w:tcBorders>
              <w:top w:val="nil"/>
              <w:left w:val="nil"/>
              <w:bottom w:val="nil"/>
              <w:right w:val="nil"/>
            </w:tcBorders>
          </w:tcPr>
          <w:p w14:paraId="5E8B8907" w14:textId="77777777" w:rsidR="00A2101D" w:rsidRDefault="00000000">
            <w:pPr>
              <w:tabs>
                <w:tab w:val="left" w:pos="284"/>
                <w:tab w:val="left" w:pos="567"/>
                <w:tab w:val="left" w:pos="1701"/>
              </w:tabs>
              <w:jc w:val="both"/>
              <w:rPr>
                <w:sz w:val="24"/>
                <w:szCs w:val="24"/>
                <w:lang w:val="es-ES"/>
                <w:rFonts/>
              </w:rPr>
            </w:pPr>
            <w:r>
              <w:rPr>
                <w:sz w:val="24"/>
                <w:lang w:val="es-ES"/>
                <w:rFonts/>
              </w:rPr>
              <w:t xml:space="preserve">-</w:t>
            </w:r>
            <w:r>
              <w:rPr>
                <w:sz w:val="24"/>
                <w:szCs w:val="24"/>
                <w:lang w:val="es-ES"/>
                <w:rFonts/>
              </w:rPr>
              <w:tab/>
            </w:r>
            <w:r>
              <w:rPr>
                <w:sz w:val="24"/>
                <w:lang w:val="es-ES"/>
                <w:rFonts/>
              </w:rPr>
              <w:t xml:space="preserve">Amarillo</w:t>
            </w:r>
            <w:r>
              <w:rPr>
                <w:sz w:val="24"/>
                <w:szCs w:val="24"/>
                <w:lang w:val="es-ES"/>
                <w:rFonts/>
              </w:rPr>
              <w:tab/>
            </w:r>
            <w:r>
              <w:rPr>
                <w:sz w:val="24"/>
                <w:lang w:val="es-ES"/>
                <w:rFonts/>
              </w:rPr>
              <w:t xml:space="preserve">1003</w:t>
            </w:r>
          </w:p>
        </w:tc>
      </w:tr>
    </w:tbl>
    <w:p w14:paraId="792A3BCD" w14:textId="77777777" w:rsidR="00A2101D" w:rsidRDefault="00A2101D">
      <w:pPr>
        <w:tabs>
          <w:tab w:val="left" w:pos="1418"/>
        </w:tabs>
        <w:ind w:right="-28"/>
        <w:jc w:val="both"/>
        <w:rPr>
          <w:sz w:val="16"/>
          <w:szCs w:val="16"/>
          <w:lang w:val="es-ES"/>
          <w:rFonts/>
        </w:rPr>
      </w:pPr>
    </w:p>
    <w:p w14:paraId="64451BFC" w14:textId="77777777" w:rsidR="00A2101D" w:rsidRDefault="00000000">
      <w:pPr>
        <w:tabs>
          <w:tab w:val="left" w:pos="1418"/>
        </w:tabs>
        <w:ind w:left="540" w:right="-28"/>
        <w:jc w:val="both"/>
        <w:rPr>
          <w:sz w:val="24"/>
          <w:szCs w:val="24"/>
          <w:lang w:val="es-ES"/>
          <w:rFonts/>
        </w:rPr>
      </w:pPr>
      <w:r>
        <w:rPr>
          <w:sz w:val="24"/>
          <w:lang w:val="es-ES"/>
          <w:rFonts/>
        </w:rPr>
        <w:t xml:space="preserve">Los números deben ser claramente legibles para los espectadores y los comisarios.</w:t>
      </w:r>
      <w:r>
        <w:rPr>
          <w:sz w:val="24"/>
          <w:lang w:val="es-ES"/>
          <w:rFonts/>
        </w:rPr>
        <w:t xml:space="preserve"> </w:t>
      </w:r>
      <w:r>
        <w:rPr>
          <w:sz w:val="24"/>
          <w:lang w:val="es-ES"/>
          <w:rFonts/>
        </w:rPr>
        <w:t xml:space="preserve">Los números reflectantes están prohibidos.</w:t>
      </w:r>
      <w:r>
        <w:rPr>
          <w:sz w:val="24"/>
          <w:lang w:val="es-ES"/>
          <w:rFonts/>
        </w:rPr>
        <w:t xml:space="preserve"> </w:t>
      </w:r>
    </w:p>
    <w:p w14:paraId="4A4F7DC5" w14:textId="77777777" w:rsidR="00A2101D" w:rsidRDefault="00A2101D">
      <w:pPr>
        <w:jc w:val="both"/>
        <w:rPr>
          <w:sz w:val="16"/>
          <w:szCs w:val="16"/>
          <w:lang w:val="es-ES"/>
          <w:rFonts/>
        </w:rPr>
      </w:pPr>
    </w:p>
    <w:p w14:paraId="6698C5A2" w14:textId="77777777" w:rsidR="00A2101D" w:rsidRDefault="00000000">
      <w:pPr>
        <w:tabs>
          <w:tab w:val="left" w:pos="1418"/>
        </w:tabs>
        <w:ind w:right="-28"/>
        <w:jc w:val="both"/>
        <w:rPr>
          <w:sz w:val="24"/>
          <w:szCs w:val="24"/>
          <w:lang w:val="es-ES"/>
          <w:rFonts/>
        </w:rPr>
      </w:pPr>
      <w:r>
        <w:rPr>
          <w:sz w:val="24"/>
          <w:lang w:val="es-ES"/>
          <w:rFonts/>
        </w:rPr>
        <w:t xml:space="preserve">        </w:t>
      </w:r>
      <w:r>
        <w:rPr>
          <w:sz w:val="24"/>
          <w:lang w:val="es-ES"/>
          <w:rFonts/>
        </w:rPr>
        <w:t xml:space="preserve">Deben respetarse las siguientes dimensiones mínimas en la placa portanúmeros frontal:</w:t>
      </w:r>
    </w:p>
    <w:p w14:paraId="0DE2B43E" w14:textId="77777777" w:rsidR="00A2101D" w:rsidRDefault="00A2101D">
      <w:pPr>
        <w:tabs>
          <w:tab w:val="left" w:pos="1418"/>
        </w:tabs>
        <w:ind w:right="-28"/>
        <w:jc w:val="both"/>
        <w:rPr>
          <w:sz w:val="16"/>
          <w:szCs w:val="16"/>
          <w:lang w:val="es-ES"/>
          <w:rFonts/>
        </w:rPr>
      </w:pPr>
    </w:p>
    <w:tbl>
      <w:tblPr>
        <w:tblStyle w:val="a4"/>
        <w:tblW w:w="8978"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85"/>
        <w:gridCol w:w="93"/>
      </w:tblGrid>
      <w:tr w:rsidR="00822E48" w14:paraId="476ACE21" w14:textId="77777777">
        <w:tc>
          <w:tcPr>
            <w:tcW w:w="8978" w:type="dxa"/>
            <w:gridSpan w:val="2"/>
            <w:tcBorders>
              <w:top w:val="nil"/>
              <w:left w:val="nil"/>
              <w:bottom w:val="nil"/>
              <w:right w:val="nil"/>
            </w:tcBorders>
          </w:tcPr>
          <w:p w14:paraId="4D296093" w14:textId="77777777" w:rsidR="00A2101D" w:rsidRDefault="00000000">
            <w:pPr>
              <w:tabs>
                <w:tab w:val="left" w:pos="284"/>
                <w:tab w:val="left" w:pos="567"/>
                <w:tab w:val="right" w:pos="5103"/>
              </w:tabs>
              <w:jc w:val="both"/>
              <w:rPr>
                <w:sz w:val="24"/>
                <w:szCs w:val="24"/>
                <w:lang w:val="es-ES"/>
                <w:rFonts/>
              </w:rPr>
            </w:pPr>
            <w:r>
              <w:rPr>
                <w:sz w:val="24"/>
                <w:lang w:val="es-ES"/>
                <w:rFonts/>
              </w:rPr>
              <w:t xml:space="preserve">-</w:t>
            </w:r>
            <w:r>
              <w:rPr>
                <w:sz w:val="24"/>
                <w:szCs w:val="24"/>
                <w:lang w:val="es-ES"/>
                <w:rFonts/>
              </w:rPr>
              <w:tab/>
            </w:r>
            <w:r>
              <w:rPr>
                <w:sz w:val="24"/>
                <w:lang w:val="es-ES"/>
                <w:rFonts/>
              </w:rPr>
              <w:t xml:space="preserve">Altura del número</w:t>
            </w:r>
            <w:r>
              <w:rPr>
                <w:sz w:val="24"/>
                <w:szCs w:val="24"/>
                <w:lang w:val="es-ES"/>
                <w:rFonts/>
              </w:rPr>
              <w:tab/>
            </w:r>
            <w:r>
              <w:rPr>
                <w:sz w:val="24"/>
                <w:lang w:val="es-ES"/>
                <w:rFonts/>
              </w:rPr>
              <w:t xml:space="preserve">140 mm</w:t>
            </w:r>
          </w:p>
        </w:tc>
      </w:tr>
      <w:tr w:rsidR="00822E48" w14:paraId="33E231C0" w14:textId="77777777">
        <w:trPr>
          <w:gridAfter w:val="1"/>
          <w:wAfter w:w="93" w:type="dxa"/>
        </w:trPr>
        <w:tc>
          <w:tcPr>
            <w:tcW w:w="8885" w:type="dxa"/>
            <w:tcBorders>
              <w:top w:val="nil"/>
              <w:left w:val="nil"/>
              <w:bottom w:val="nil"/>
              <w:right w:val="nil"/>
            </w:tcBorders>
          </w:tcPr>
          <w:p w14:paraId="6772A2F3" w14:textId="77777777" w:rsidR="00A2101D" w:rsidRDefault="00000000">
            <w:pPr>
              <w:tabs>
                <w:tab w:val="left" w:pos="284"/>
                <w:tab w:val="left" w:pos="567"/>
                <w:tab w:val="right" w:pos="5103"/>
              </w:tabs>
              <w:jc w:val="both"/>
              <w:rPr>
                <w:sz w:val="24"/>
                <w:szCs w:val="24"/>
                <w:lang w:val="es-ES"/>
                <w:rFonts/>
              </w:rPr>
            </w:pPr>
            <w:r>
              <w:rPr>
                <w:sz w:val="24"/>
                <w:lang w:val="es-ES"/>
                <w:rFonts/>
              </w:rPr>
              <w:t xml:space="preserve">-</w:t>
            </w:r>
            <w:r>
              <w:rPr>
                <w:sz w:val="24"/>
                <w:szCs w:val="24"/>
                <w:lang w:val="es-ES"/>
                <w:rFonts/>
              </w:rPr>
              <w:tab/>
            </w:r>
            <w:r>
              <w:rPr>
                <w:sz w:val="24"/>
                <w:lang w:val="es-ES"/>
                <w:rFonts/>
              </w:rPr>
              <w:t xml:space="preserve">Ancho del cuerpo del número</w:t>
            </w:r>
            <w:r>
              <w:rPr>
                <w:sz w:val="24"/>
                <w:szCs w:val="24"/>
                <w:lang w:val="es-ES"/>
                <w:rFonts/>
              </w:rPr>
              <w:tab/>
            </w:r>
            <w:r>
              <w:rPr>
                <w:sz w:val="24"/>
                <w:lang w:val="es-ES"/>
                <w:rFonts/>
              </w:rPr>
              <w:t xml:space="preserve">25 mm</w:t>
            </w:r>
          </w:p>
        </w:tc>
      </w:tr>
      <w:tr w:rsidR="00822E48" w14:paraId="6D0CB7C8" w14:textId="77777777">
        <w:tc>
          <w:tcPr>
            <w:tcW w:w="8978" w:type="dxa"/>
            <w:gridSpan w:val="2"/>
            <w:tcBorders>
              <w:top w:val="nil"/>
              <w:left w:val="nil"/>
              <w:bottom w:val="nil"/>
              <w:right w:val="nil"/>
            </w:tcBorders>
          </w:tcPr>
          <w:p w14:paraId="079B54B1" w14:textId="77777777" w:rsidR="00A2101D" w:rsidRDefault="00000000">
            <w:pPr>
              <w:tabs>
                <w:tab w:val="left" w:pos="284"/>
                <w:tab w:val="left" w:pos="567"/>
                <w:tab w:val="right" w:pos="5103"/>
              </w:tabs>
              <w:jc w:val="both"/>
              <w:rPr>
                <w:sz w:val="24"/>
                <w:szCs w:val="24"/>
                <w:lang w:val="es-ES"/>
                <w:rFonts/>
              </w:rPr>
            </w:pPr>
            <w:r>
              <w:rPr>
                <w:sz w:val="24"/>
                <w:lang w:val="es-ES"/>
                <w:rFonts/>
              </w:rPr>
              <w:t xml:space="preserve">-</w:t>
            </w:r>
            <w:r>
              <w:rPr>
                <w:sz w:val="24"/>
                <w:szCs w:val="24"/>
                <w:lang w:val="es-ES"/>
                <w:rFonts/>
              </w:rPr>
              <w:tab/>
            </w:r>
            <w:r>
              <w:rPr>
                <w:sz w:val="24"/>
                <w:lang w:val="es-ES"/>
                <w:rFonts/>
              </w:rPr>
              <w:t xml:space="preserve">Espacio entre dos números</w:t>
            </w:r>
            <w:r>
              <w:rPr>
                <w:sz w:val="24"/>
                <w:szCs w:val="24"/>
                <w:lang w:val="es-ES"/>
                <w:rFonts/>
              </w:rPr>
              <w:tab/>
            </w:r>
            <w:r>
              <w:rPr>
                <w:sz w:val="24"/>
                <w:lang w:val="es-ES"/>
                <w:rFonts/>
              </w:rPr>
              <w:t xml:space="preserve">15 mm</w:t>
            </w:r>
          </w:p>
        </w:tc>
      </w:tr>
    </w:tbl>
    <w:p w14:paraId="1BF35750" w14:textId="77777777" w:rsidR="00A2101D" w:rsidRDefault="00A2101D">
      <w:pPr>
        <w:tabs>
          <w:tab w:val="left" w:pos="1980"/>
        </w:tabs>
        <w:jc w:val="both"/>
        <w:rPr>
          <w:sz w:val="24"/>
          <w:szCs w:val="24"/>
          <w:lang w:val="es-ES"/>
          <w:rFonts/>
        </w:rPr>
      </w:pPr>
    </w:p>
    <w:p w14:paraId="61696204" w14:textId="77777777" w:rsidR="00A2101D" w:rsidRDefault="00000000">
      <w:pPr>
        <w:tabs>
          <w:tab w:val="left" w:pos="1980"/>
        </w:tabs>
        <w:jc w:val="both"/>
        <w:rPr>
          <w:sz w:val="24"/>
          <w:szCs w:val="24"/>
          <w:u w:val="single"/>
          <w:lang w:val="es-ES"/>
          <w:rFonts/>
        </w:rPr>
      </w:pPr>
      <w:r>
        <w:rPr>
          <w:sz w:val="24"/>
          <w:u w:val="single"/>
          <w:lang w:val="es-ES"/>
          <w:rFonts/>
        </w:rPr>
        <w:t xml:space="preserve">        </w:t>
      </w:r>
      <w:r>
        <w:rPr>
          <w:sz w:val="24"/>
          <w:u w:val="single"/>
          <w:lang w:val="es-ES"/>
          <w:rFonts/>
        </w:rPr>
        <w:t xml:space="preserve">01.3.3 Placas portanúmeros laterales</w:t>
      </w:r>
    </w:p>
    <w:p w14:paraId="22E21802" w14:textId="77777777" w:rsidR="00A2101D" w:rsidRDefault="00000000">
      <w:pPr>
        <w:tabs>
          <w:tab w:val="left" w:pos="1418"/>
        </w:tabs>
        <w:ind w:left="540" w:right="-28"/>
        <w:jc w:val="both"/>
        <w:rPr>
          <w:sz w:val="24"/>
          <w:szCs w:val="24"/>
          <w:lang w:val="es-ES"/>
          <w:rFonts/>
        </w:rPr>
      </w:pPr>
      <w:r>
        <w:rPr>
          <w:sz w:val="24"/>
          <w:lang w:val="es-ES"/>
          <w:rFonts/>
        </w:rPr>
        <w:t xml:space="preserve">Las placas portanúmeros laterales de la motocicleta deben llevar siempre lo siguiente:</w:t>
      </w:r>
    </w:p>
    <w:p w14:paraId="56BFD56C" w14:textId="77777777" w:rsidR="00A2101D" w:rsidRDefault="00A2101D">
      <w:pPr>
        <w:tabs>
          <w:tab w:val="left" w:pos="1418"/>
        </w:tabs>
        <w:ind w:right="-28"/>
        <w:jc w:val="both"/>
        <w:rPr>
          <w:sz w:val="16"/>
          <w:szCs w:val="16"/>
          <w:lang w:val="es-ES"/>
          <w:rFonts/>
        </w:rPr>
      </w:pPr>
    </w:p>
    <w:tbl>
      <w:tblPr>
        <w:tblStyle w:val="a5"/>
        <w:tblW w:w="9010" w:type="dxa"/>
        <w:tblInd w:w="610" w:type="dxa"/>
        <w:tblLayout w:type="fixed"/>
        <w:tblLook w:val="0000" w:firstRow="0" w:lastRow="0" w:firstColumn="0" w:lastColumn="0" w:noHBand="0" w:noVBand="0"/>
      </w:tblPr>
      <w:tblGrid>
        <w:gridCol w:w="9010"/>
      </w:tblGrid>
      <w:tr w:rsidR="00822E48" w14:paraId="6F6BE30F" w14:textId="77777777">
        <w:tc>
          <w:tcPr>
            <w:tcW w:w="9010" w:type="dxa"/>
          </w:tcPr>
          <w:p w14:paraId="186B8221" w14:textId="77777777" w:rsidR="00A2101D" w:rsidRDefault="00000000">
            <w:pPr>
              <w:tabs>
                <w:tab w:val="left" w:pos="426"/>
                <w:tab w:val="left" w:pos="1418"/>
              </w:tabs>
              <w:ind w:left="426" w:hanging="426"/>
              <w:jc w:val="both"/>
              <w:rPr>
                <w:sz w:val="24"/>
                <w:szCs w:val="24"/>
                <w:lang w:val="es-ES"/>
                <w:rFonts/>
              </w:rPr>
            </w:pPr>
            <w:r>
              <w:rPr>
                <w:sz w:val="24"/>
                <w:lang w:val="es-ES"/>
                <w:rFonts/>
              </w:rPr>
              <w:t xml:space="preserve">a)</w:t>
            </w:r>
            <w:r>
              <w:rPr>
                <w:sz w:val="24"/>
                <w:szCs w:val="24"/>
                <w:lang w:val="es-ES"/>
                <w:rFonts/>
              </w:rPr>
              <w:tab/>
            </w:r>
            <w:r>
              <w:rPr>
                <w:sz w:val="24"/>
                <w:lang w:val="es-ES"/>
                <w:rFonts/>
              </w:rPr>
              <w:t xml:space="preserve">El número del piloto.</w:t>
            </w:r>
          </w:p>
        </w:tc>
      </w:tr>
      <w:tr w:rsidR="00822E48" w14:paraId="2F7EB736" w14:textId="77777777">
        <w:tc>
          <w:tcPr>
            <w:tcW w:w="9010" w:type="dxa"/>
          </w:tcPr>
          <w:p w14:paraId="18F2A3B3" w14:textId="77777777" w:rsidR="00A2101D" w:rsidRDefault="00A2101D">
            <w:pPr>
              <w:tabs>
                <w:tab w:val="left" w:pos="426"/>
                <w:tab w:val="left" w:pos="1418"/>
              </w:tabs>
              <w:ind w:left="426" w:hanging="426"/>
              <w:jc w:val="both"/>
              <w:rPr>
                <w:sz w:val="24"/>
                <w:szCs w:val="24"/>
                <w:lang w:val="es-ES"/>
                <w:rFonts/>
              </w:rPr>
            </w:pPr>
          </w:p>
        </w:tc>
      </w:tr>
    </w:tbl>
    <w:p w14:paraId="2B475A66" w14:textId="77777777" w:rsidR="00A2101D" w:rsidRDefault="00A2101D">
      <w:pPr>
        <w:jc w:val="both"/>
        <w:rPr>
          <w:sz w:val="16"/>
          <w:szCs w:val="16"/>
          <w:lang w:val="es-ES"/>
          <w:rFonts/>
        </w:rPr>
      </w:pPr>
    </w:p>
    <w:p w14:paraId="6B63D557" w14:textId="77777777" w:rsidR="00A2101D" w:rsidRDefault="00000000">
      <w:pPr>
        <w:pStyle w:val="berschrift2"/>
        <w:ind w:firstLine="720"/>
      </w:pPr>
      <w:bookmarkStart w:id="7" w:name="_heading=h.3dy6vkm" w:colFirst="0" w:colLast="0"/>
      <w:bookmarkEnd w:id="7"/>
      <w:r>
        <w:rPr>
          <w:lang w:val="es-ES"/>
          <w:rFonts/>
        </w:rPr>
        <w:t xml:space="preserve">01.3.4 Cámaras onboard</w:t>
      </w:r>
    </w:p>
    <w:p w14:paraId="6FFC6616" w14:textId="77777777" w:rsidR="00A2101D" w:rsidRDefault="00000000">
      <w:pPr>
        <w:ind w:left="540"/>
        <w:jc w:val="both"/>
        <w:rPr>
          <w:sz w:val="24"/>
          <w:szCs w:val="24"/>
          <w:lang w:val="es-ES"/>
          <w:rFonts/>
        </w:rPr>
      </w:pPr>
      <w:r>
        <w:rPr>
          <w:sz w:val="24"/>
          <w:lang w:val="es-ES"/>
          <w:rFonts/>
        </w:rPr>
        <w:t xml:space="preserve">Cuando una motocicleta esté equipada con cámaras onboard, el peso de la cámara y del equipo asociado contará para el peso mínimo total de la motocicleta.</w:t>
      </w:r>
      <w:r>
        <w:rPr>
          <w:sz w:val="24"/>
          <w:lang w:val="es-ES"/>
          <w:rFonts/>
        </w:rPr>
        <w:t xml:space="preserve"> </w:t>
      </w:r>
    </w:p>
    <w:p w14:paraId="40E54105" w14:textId="77777777" w:rsidR="00A2101D" w:rsidRDefault="00A2101D">
      <w:pPr>
        <w:jc w:val="both"/>
        <w:rPr>
          <w:sz w:val="16"/>
          <w:szCs w:val="16"/>
          <w:lang w:val="es-ES"/>
          <w:rFonts/>
        </w:rPr>
      </w:pPr>
    </w:p>
    <w:p w14:paraId="35FC2D5E" w14:textId="77777777" w:rsidR="00A2101D" w:rsidRDefault="00000000">
      <w:pPr>
        <w:ind w:left="540"/>
        <w:jc w:val="both"/>
        <w:rPr>
          <w:sz w:val="24"/>
          <w:szCs w:val="24"/>
          <w:lang w:val="es-ES"/>
          <w:rFonts/>
        </w:rPr>
      </w:pPr>
      <w:r>
        <w:rPr>
          <w:sz w:val="24"/>
          <w:lang w:val="es-ES"/>
          <w:rFonts/>
        </w:rPr>
        <w:t xml:space="preserve">Estas cámaras y sus equipos asociados no se consideran telemetría.</w:t>
      </w:r>
    </w:p>
    <w:p w14:paraId="26652CBE" w14:textId="77777777" w:rsidR="00A2101D" w:rsidRDefault="00A2101D">
      <w:pPr>
        <w:ind w:left="540"/>
        <w:jc w:val="both"/>
        <w:rPr>
          <w:sz w:val="24"/>
          <w:szCs w:val="24"/>
          <w:lang w:val="es-ES"/>
          <w:rFonts/>
        </w:rPr>
      </w:pPr>
    </w:p>
    <w:p w14:paraId="12723457" w14:textId="77777777" w:rsidR="00A2101D" w:rsidRDefault="00000000">
      <w:pPr>
        <w:ind w:left="540"/>
        <w:jc w:val="both"/>
        <w:rPr>
          <w:sz w:val="24"/>
          <w:szCs w:val="24"/>
          <w:lang w:val="es-ES"/>
          <w:rFonts/>
        </w:rPr>
      </w:pPr>
      <w:r>
        <w:rPr>
          <w:sz w:val="24"/>
          <w:lang w:val="es-ES"/>
          <w:rFonts/>
        </w:rPr>
        <w:t xml:space="preserve">Los pilotos sólo podrán utilizar cámaras onboard/en el casco con el permiso explícito del promotor del campeonato.</w:t>
      </w:r>
      <w:r>
        <w:rPr>
          <w:sz w:val="24"/>
          <w:lang w:val="es-ES"/>
          <w:rFonts/>
        </w:rPr>
        <w:t xml:space="preserve"> </w:t>
      </w:r>
    </w:p>
    <w:p w14:paraId="424EB3BD" w14:textId="77777777" w:rsidR="00A2101D" w:rsidRDefault="00000000">
      <w:pPr>
        <w:ind w:left="540"/>
        <w:jc w:val="both"/>
        <w:rPr>
          <w:sz w:val="24"/>
          <w:szCs w:val="24"/>
          <w:lang w:val="es-ES"/>
          <w:rFonts/>
        </w:rPr>
      </w:pPr>
      <w:r>
        <w:rPr>
          <w:sz w:val="24"/>
          <w:lang w:val="es-ES"/>
          <w:rFonts/>
        </w:rPr>
        <w:t xml:space="preserve">Las solicitudes para el uso de cámaras onboard/casco deben hacerse como muy tarde el viernes por la mañana antes del evento y el Promotor del Campeonato es libre de conceder o no el uso, así como las condiciones de uso.</w:t>
      </w:r>
    </w:p>
    <w:p w14:paraId="60523419" w14:textId="77777777" w:rsidR="00A2101D" w:rsidRDefault="00A2101D">
      <w:pPr>
        <w:rPr>
          <w:sz w:val="24"/>
          <w:szCs w:val="24"/>
          <w:lang w:val="es-ES"/>
          <w:rFonts/>
        </w:rPr>
      </w:pPr>
    </w:p>
    <w:p w14:paraId="4CA58623" w14:textId="77777777" w:rsidR="00A2101D" w:rsidRDefault="00000000">
      <w:pPr>
        <w:rPr>
          <w:sz w:val="24"/>
          <w:szCs w:val="24"/>
          <w:lang w:val="es-ES"/>
          <w:rFonts/>
        </w:rPr>
      </w:pPr>
      <w:r>
        <w:rPr>
          <w:lang w:val="es-ES"/>
          <w:rFonts/>
        </w:rPr>
        <w:br w:type="page"/>
      </w:r>
    </w:p>
    <w:p w14:paraId="0517CB81" w14:textId="77777777" w:rsidR="00A2101D" w:rsidRDefault="00A2101D">
      <w:pPr>
        <w:pBdr>
          <w:bottom w:val="single" w:sz="8" w:space="1" w:color="000000"/>
        </w:pBdr>
        <w:ind w:left="540"/>
        <w:jc w:val="both"/>
        <w:rPr>
          <w:b/>
          <w:sz w:val="24"/>
          <w:szCs w:val="24"/>
          <w:lang w:val="es-ES"/>
          <w:rFonts/>
        </w:rPr>
      </w:pPr>
    </w:p>
    <w:p w14:paraId="7CE6BEB8" w14:textId="77777777" w:rsidR="00A2101D" w:rsidRDefault="00000000">
      <w:pPr>
        <w:pBdr>
          <w:bottom w:val="single" w:sz="8" w:space="1" w:color="000000"/>
        </w:pBdr>
        <w:ind w:left="540"/>
        <w:jc w:val="both"/>
        <w:rPr>
          <w:b/>
          <w:sz w:val="24"/>
          <w:szCs w:val="24"/>
          <w:lang w:val="es-ES"/>
          <w:rFonts/>
        </w:rPr>
      </w:pPr>
      <w:r>
        <w:rPr>
          <w:b w:val="true"/>
          <w:sz w:val="24"/>
          <w:lang w:val="es-ES"/>
          <w:rFonts/>
        </w:rPr>
        <w:t xml:space="preserve">01.4</w:t>
      </w:r>
      <w:r>
        <w:rPr>
          <w:b/>
          <w:sz w:val="24"/>
          <w:szCs w:val="24"/>
          <w:lang w:val="es-ES"/>
          <w:rFonts/>
        </w:rPr>
        <w:tab/>
      </w:r>
      <w:r>
        <w:rPr>
          <w:b w:val="true"/>
          <w:sz w:val="24"/>
          <w:lang w:val="es-ES"/>
          <w:rFonts/>
        </w:rPr>
        <w:t xml:space="preserve">PROCEDIMIENTOS</w:t>
      </w:r>
    </w:p>
    <w:p w14:paraId="3B2F9527" w14:textId="77777777" w:rsidR="00A2101D" w:rsidRDefault="00A2101D">
      <w:pPr>
        <w:pStyle w:val="berschrift2"/>
        <w:ind w:firstLine="720"/>
        <w:rPr>
          <w:b w:val="0"/>
          <w:sz w:val="16"/>
          <w:szCs w:val="16"/>
          <w:u w:val="none"/>
          <w:lang w:val="es-ES"/>
          <w:rFonts/>
        </w:rPr>
      </w:pPr>
      <w:bookmarkStart w:id="8" w:name="_heading=h.1t3h5sf" w:colFirst="0" w:colLast="0"/>
      <w:bookmarkEnd w:id="8"/>
    </w:p>
    <w:p w14:paraId="2B79B9D5" w14:textId="77777777" w:rsidR="00A2101D" w:rsidRDefault="00A2101D">
      <w:bookmarkStart w:id="9" w:name="_heading=h.4d34og8" w:colFirst="0" w:colLast="0"/>
      <w:bookmarkEnd w:id="9"/>
    </w:p>
    <w:p w14:paraId="77DAF0D9" w14:textId="77777777" w:rsidR="00A2101D" w:rsidRDefault="00000000">
      <w:pPr>
        <w:pStyle w:val="berschrift2"/>
        <w:ind w:firstLine="720"/>
      </w:pPr>
      <w:r>
        <w:rPr>
          <w:lang w:val="es-ES"/>
          <w:rFonts/>
        </w:rPr>
        <w:t xml:space="preserve">01.4.1 Señales de los comisarios</w:t>
      </w:r>
    </w:p>
    <w:p w14:paraId="2556B82F" w14:textId="77777777" w:rsidR="00A2101D" w:rsidRDefault="00A2101D"/>
    <w:p w14:paraId="0AE4A697" w14:textId="77777777" w:rsidR="00A2101D" w:rsidRDefault="00000000">
      <w:pPr>
        <w:ind w:left="540"/>
        <w:jc w:val="both"/>
        <w:rPr>
          <w:sz w:val="24"/>
          <w:szCs w:val="24"/>
          <w:lang w:val="es-ES"/>
          <w:rFonts/>
        </w:rPr>
      </w:pPr>
      <w:r>
        <w:rPr>
          <w:sz w:val="24"/>
          <w:lang w:val="es-ES"/>
          <w:rFonts/>
        </w:rPr>
        <w:t xml:space="preserve">Las indicaciones oficiales se darán utilizando una pizarra blanca de 750 mm de alto por 600 mm de ancho, con un bloque negro con los números 10', 4', 15" y 5" en ambos lados.</w:t>
      </w:r>
      <w:r>
        <w:rPr>
          <w:sz w:val="24"/>
          <w:lang w:val="es-ES"/>
          <w:rFonts/>
        </w:rPr>
        <w:t xml:space="preserve"> </w:t>
      </w:r>
      <w:r>
        <w:rPr>
          <w:sz w:val="24"/>
          <w:lang w:val="es-ES"/>
          <w:rFonts/>
        </w:rPr>
        <w:t xml:space="preserve">Los números medirán 500 mm de altura.</w:t>
      </w:r>
      <w:r>
        <w:rPr>
          <w:sz w:val="24"/>
          <w:lang w:val="es-ES"/>
          <w:rFonts/>
        </w:rPr>
        <w:t xml:space="preserve"> </w:t>
      </w:r>
    </w:p>
    <w:p w14:paraId="00D79539" w14:textId="77777777" w:rsidR="00A2101D" w:rsidRDefault="00A2101D">
      <w:pPr>
        <w:ind w:left="540"/>
        <w:jc w:val="both"/>
        <w:rPr>
          <w:sz w:val="16"/>
          <w:szCs w:val="16"/>
          <w:lang w:val="es-ES"/>
          <w:rFonts/>
        </w:rPr>
      </w:pPr>
    </w:p>
    <w:tbl>
      <w:tblPr>
        <w:tblStyle w:val="a6"/>
        <w:tblW w:w="8107" w:type="dxa"/>
        <w:tblInd w:w="61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769"/>
        <w:gridCol w:w="4338"/>
      </w:tblGrid>
      <w:tr w:rsidR="00822E48" w14:paraId="581A073D" w14:textId="77777777">
        <w:tc>
          <w:tcPr>
            <w:tcW w:w="3769" w:type="dxa"/>
            <w:tcBorders>
              <w:top w:val="single" w:sz="4" w:space="0" w:color="000000"/>
              <w:bottom w:val="single" w:sz="4" w:space="0" w:color="000000"/>
              <w:right w:val="nil"/>
            </w:tcBorders>
          </w:tcPr>
          <w:p w14:paraId="69845F2E" w14:textId="77777777" w:rsidR="00A2101D" w:rsidRDefault="00000000">
            <w:pPr>
              <w:jc w:val="both"/>
              <w:rPr>
                <w:sz w:val="24"/>
                <w:szCs w:val="24"/>
                <w:lang w:val="es-ES"/>
                <w:rFonts/>
              </w:rPr>
            </w:pPr>
            <w:r>
              <w:rPr>
                <w:sz w:val="24"/>
                <w:lang w:val="es-ES"/>
                <w:rFonts/>
              </w:rPr>
              <w:t xml:space="preserve">Señal</w:t>
            </w:r>
          </w:p>
        </w:tc>
        <w:tc>
          <w:tcPr>
            <w:tcW w:w="4338" w:type="dxa"/>
            <w:tcBorders>
              <w:top w:val="single" w:sz="4" w:space="0" w:color="000000"/>
              <w:left w:val="single" w:sz="4" w:space="0" w:color="000000"/>
              <w:bottom w:val="single" w:sz="4" w:space="0" w:color="000000"/>
            </w:tcBorders>
          </w:tcPr>
          <w:p w14:paraId="16445FC0" w14:textId="77777777" w:rsidR="00A2101D" w:rsidRDefault="00000000">
            <w:pPr>
              <w:jc w:val="both"/>
              <w:rPr>
                <w:sz w:val="24"/>
                <w:szCs w:val="24"/>
                <w:lang w:val="es-ES"/>
                <w:rFonts/>
              </w:rPr>
            </w:pPr>
            <w:r>
              <w:rPr>
                <w:sz w:val="24"/>
                <w:lang w:val="es-ES"/>
                <w:rFonts/>
              </w:rPr>
              <w:t xml:space="preserve">Significado</w:t>
            </w:r>
          </w:p>
        </w:tc>
      </w:tr>
    </w:tbl>
    <w:p w14:paraId="79949BBA" w14:textId="77777777" w:rsidR="00A2101D" w:rsidRDefault="00A2101D">
      <w:pPr>
        <w:ind w:left="540"/>
        <w:jc w:val="both"/>
        <w:rPr>
          <w:sz w:val="16"/>
          <w:szCs w:val="16"/>
          <w:lang w:val="es-ES"/>
          <w:rFonts/>
        </w:rPr>
      </w:pPr>
    </w:p>
    <w:tbl>
      <w:tblPr>
        <w:tblStyle w:val="a7"/>
        <w:tblW w:w="8107" w:type="dxa"/>
        <w:tblInd w:w="61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769"/>
        <w:gridCol w:w="4338"/>
      </w:tblGrid>
      <w:tr w:rsidR="00822E48" w14:paraId="3EC979F2" w14:textId="77777777">
        <w:tc>
          <w:tcPr>
            <w:tcW w:w="3769" w:type="dxa"/>
            <w:tcBorders>
              <w:top w:val="single" w:sz="4" w:space="0" w:color="000000"/>
              <w:bottom w:val="single" w:sz="4" w:space="0" w:color="000000"/>
              <w:right w:val="nil"/>
            </w:tcBorders>
          </w:tcPr>
          <w:p w14:paraId="55273657" w14:textId="77777777" w:rsidR="00A2101D" w:rsidRDefault="00000000">
            <w:pPr>
              <w:jc w:val="both"/>
              <w:rPr>
                <w:sz w:val="24"/>
                <w:szCs w:val="24"/>
                <w:lang w:val="es-ES"/>
                <w:rFonts/>
              </w:rPr>
            </w:pPr>
            <w:r>
              <w:rPr>
                <w:sz w:val="24"/>
                <w:lang w:val="es-ES"/>
                <w:rFonts/>
              </w:rPr>
              <w:t xml:space="preserve">10 minutos antes de la salida (15 minutos en el caso de Quads/S/C’s</w:t>
            </w:r>
          </w:p>
          <w:p w14:paraId="5C5C868A" w14:textId="77777777" w:rsidR="00A2101D" w:rsidRDefault="00A2101D">
            <w:pPr>
              <w:jc w:val="both"/>
              <w:rPr>
                <w:sz w:val="24"/>
                <w:szCs w:val="24"/>
                <w:lang w:val="es-ES"/>
                <w:rFonts/>
              </w:rPr>
            </w:pPr>
          </w:p>
        </w:tc>
        <w:tc>
          <w:tcPr>
            <w:tcW w:w="4338" w:type="dxa"/>
            <w:tcBorders>
              <w:top w:val="single" w:sz="4" w:space="0" w:color="000000"/>
              <w:left w:val="single" w:sz="4" w:space="0" w:color="000000"/>
              <w:bottom w:val="single" w:sz="4" w:space="0" w:color="000000"/>
            </w:tcBorders>
          </w:tcPr>
          <w:p w14:paraId="64A23B4A" w14:textId="77777777" w:rsidR="00A2101D" w:rsidRDefault="00000000">
            <w:pPr>
              <w:jc w:val="both"/>
              <w:rPr>
                <w:sz w:val="24"/>
                <w:szCs w:val="24"/>
                <w:lang w:val="es-ES"/>
                <w:rFonts/>
              </w:rPr>
            </w:pPr>
            <w:r>
              <w:rPr>
                <w:sz w:val="24"/>
                <w:lang w:val="es-ES"/>
                <w:rFonts/>
              </w:rPr>
              <w:t xml:space="preserve">Los pilotos de reserva que no puedan tomar la salida en la carrera deberán abandonar la zona de espera.</w:t>
            </w:r>
          </w:p>
        </w:tc>
      </w:tr>
      <w:tr w:rsidR="00822E48" w14:paraId="76B5492E" w14:textId="77777777">
        <w:tc>
          <w:tcPr>
            <w:tcW w:w="3769" w:type="dxa"/>
            <w:tcBorders>
              <w:top w:val="single" w:sz="4" w:space="0" w:color="000000"/>
              <w:right w:val="nil"/>
            </w:tcBorders>
          </w:tcPr>
          <w:p w14:paraId="5258209D" w14:textId="77777777" w:rsidR="00A2101D" w:rsidRDefault="00A2101D">
            <w:pPr>
              <w:jc w:val="both"/>
              <w:rPr>
                <w:sz w:val="24"/>
                <w:szCs w:val="24"/>
                <w:lang w:val="es-ES"/>
                <w:rFonts/>
              </w:rPr>
            </w:pPr>
          </w:p>
        </w:tc>
        <w:tc>
          <w:tcPr>
            <w:tcW w:w="4338" w:type="dxa"/>
            <w:tcBorders>
              <w:top w:val="single" w:sz="4" w:space="0" w:color="000000"/>
              <w:left w:val="single" w:sz="4" w:space="0" w:color="000000"/>
              <w:bottom w:val="single" w:sz="4" w:space="0" w:color="000000"/>
            </w:tcBorders>
          </w:tcPr>
          <w:p w14:paraId="19E80FDD" w14:textId="77777777" w:rsidR="00A2101D" w:rsidRDefault="00000000">
            <w:pPr>
              <w:jc w:val="both"/>
              <w:rPr>
                <w:sz w:val="24"/>
                <w:szCs w:val="24"/>
                <w:lang w:val="es-ES"/>
                <w:rFonts/>
              </w:rPr>
            </w:pPr>
            <w:r>
              <w:rPr>
                <w:sz w:val="24"/>
                <w:lang w:val="es-ES"/>
                <w:rFonts/>
              </w:rPr>
              <w:t xml:space="preserve">La entrada desde el paddock a la zona de espera para motos está cerrada.</w:t>
            </w:r>
          </w:p>
        </w:tc>
      </w:tr>
      <w:tr w:rsidR="00822E48" w14:paraId="58C2473E" w14:textId="77777777">
        <w:tc>
          <w:tcPr>
            <w:tcW w:w="3769" w:type="dxa"/>
            <w:tcBorders>
              <w:right w:val="nil"/>
            </w:tcBorders>
          </w:tcPr>
          <w:p w14:paraId="23C556E2" w14:textId="77777777" w:rsidR="00A2101D" w:rsidRDefault="00A2101D">
            <w:pPr>
              <w:jc w:val="both"/>
              <w:rPr>
                <w:sz w:val="24"/>
                <w:szCs w:val="24"/>
                <w:lang w:val="es-ES"/>
                <w:rFonts/>
              </w:rPr>
            </w:pPr>
          </w:p>
        </w:tc>
        <w:tc>
          <w:tcPr>
            <w:tcW w:w="4338" w:type="dxa"/>
            <w:tcBorders>
              <w:top w:val="single" w:sz="4" w:space="0" w:color="000000"/>
              <w:left w:val="single" w:sz="4" w:space="0" w:color="000000"/>
              <w:bottom w:val="single" w:sz="4" w:space="0" w:color="000000"/>
            </w:tcBorders>
          </w:tcPr>
          <w:p w14:paraId="64A2E89A" w14:textId="77777777" w:rsidR="00A2101D" w:rsidRDefault="00000000">
            <w:pPr>
              <w:jc w:val="both"/>
              <w:rPr>
                <w:sz w:val="24"/>
                <w:szCs w:val="24"/>
                <w:lang w:val="es-ES"/>
                <w:rFonts/>
              </w:rPr>
            </w:pPr>
            <w:r>
              <w:rPr>
                <w:sz w:val="24"/>
                <w:lang w:val="es-ES"/>
                <w:rFonts/>
              </w:rPr>
              <w:t xml:space="preserve">Se abre la puerta de acceso de la zona de espera al circuito.</w:t>
            </w:r>
          </w:p>
        </w:tc>
      </w:tr>
      <w:tr w:rsidR="00822E48" w14:paraId="0D1D4FC6" w14:textId="77777777">
        <w:tc>
          <w:tcPr>
            <w:tcW w:w="3769" w:type="dxa"/>
            <w:tcBorders>
              <w:bottom w:val="single" w:sz="4" w:space="0" w:color="000000"/>
              <w:right w:val="nil"/>
            </w:tcBorders>
          </w:tcPr>
          <w:p w14:paraId="3033F38F" w14:textId="77777777" w:rsidR="00A2101D" w:rsidRDefault="00A2101D">
            <w:pPr>
              <w:jc w:val="both"/>
              <w:rPr>
                <w:sz w:val="24"/>
                <w:szCs w:val="24"/>
                <w:lang w:val="es-ES"/>
                <w:rFonts/>
              </w:rPr>
            </w:pPr>
          </w:p>
        </w:tc>
        <w:tc>
          <w:tcPr>
            <w:tcW w:w="4338" w:type="dxa"/>
            <w:tcBorders>
              <w:top w:val="single" w:sz="4" w:space="0" w:color="000000"/>
              <w:left w:val="single" w:sz="4" w:space="0" w:color="000000"/>
              <w:bottom w:val="single" w:sz="4" w:space="0" w:color="000000"/>
            </w:tcBorders>
          </w:tcPr>
          <w:p w14:paraId="54138D37" w14:textId="77777777" w:rsidR="00A2101D" w:rsidRDefault="00A2101D">
            <w:pPr>
              <w:jc w:val="both"/>
              <w:rPr>
                <w:sz w:val="24"/>
                <w:szCs w:val="24"/>
                <w:lang w:val="es-ES"/>
                <w:rFonts/>
              </w:rPr>
            </w:pPr>
          </w:p>
        </w:tc>
      </w:tr>
    </w:tbl>
    <w:p w14:paraId="388A1BC6" w14:textId="77777777" w:rsidR="00A2101D" w:rsidRDefault="00A2101D">
      <w:pPr>
        <w:ind w:left="540"/>
        <w:jc w:val="both"/>
        <w:rPr>
          <w:sz w:val="16"/>
          <w:szCs w:val="16"/>
          <w:lang w:val="es-ES"/>
          <w:rFonts/>
        </w:rPr>
      </w:pPr>
    </w:p>
    <w:tbl>
      <w:tblPr>
        <w:tblStyle w:val="a8"/>
        <w:tblW w:w="8107" w:type="dxa"/>
        <w:tblInd w:w="61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769"/>
        <w:gridCol w:w="4338"/>
      </w:tblGrid>
      <w:tr w:rsidR="00822E48" w14:paraId="53FE56BA" w14:textId="77777777">
        <w:tc>
          <w:tcPr>
            <w:tcW w:w="3769" w:type="dxa"/>
            <w:tcBorders>
              <w:top w:val="single" w:sz="4" w:space="0" w:color="000000"/>
              <w:right w:val="nil"/>
            </w:tcBorders>
          </w:tcPr>
          <w:p w14:paraId="2558414A" w14:textId="77777777" w:rsidR="00A2101D" w:rsidRDefault="00000000">
            <w:pPr>
              <w:jc w:val="both"/>
              <w:rPr>
                <w:sz w:val="24"/>
                <w:szCs w:val="24"/>
                <w:lang w:val="es-ES"/>
                <w:rFonts/>
              </w:rPr>
            </w:pPr>
            <w:r>
              <w:rPr>
                <w:sz w:val="24"/>
                <w:lang w:val="es-ES"/>
                <w:rFonts/>
              </w:rPr>
              <w:t xml:space="preserve">4 minutos antes de la salida</w:t>
            </w:r>
            <w:r>
              <w:rPr>
                <w:sz w:val="24"/>
                <w:lang w:val="es-ES"/>
                <w:rFonts/>
              </w:rPr>
              <w:t xml:space="preserve"> </w:t>
            </w:r>
          </w:p>
          <w:p w14:paraId="45CD7CDD" w14:textId="77777777" w:rsidR="00A2101D" w:rsidRDefault="00A2101D">
            <w:pPr>
              <w:jc w:val="both"/>
              <w:rPr>
                <w:sz w:val="24"/>
                <w:szCs w:val="24"/>
                <w:lang w:val="es-ES"/>
                <w:rFonts/>
              </w:rPr>
            </w:pPr>
          </w:p>
        </w:tc>
        <w:tc>
          <w:tcPr>
            <w:tcW w:w="4338" w:type="dxa"/>
            <w:tcBorders>
              <w:top w:val="single" w:sz="4" w:space="0" w:color="000000"/>
              <w:left w:val="single" w:sz="4" w:space="0" w:color="000000"/>
              <w:bottom w:val="single" w:sz="4" w:space="0" w:color="000000"/>
            </w:tcBorders>
          </w:tcPr>
          <w:p w14:paraId="773C00F9" w14:textId="77777777" w:rsidR="00A2101D" w:rsidRDefault="00000000">
            <w:pPr>
              <w:jc w:val="both"/>
              <w:rPr>
                <w:sz w:val="24"/>
                <w:szCs w:val="24"/>
                <w:lang w:val="es-ES"/>
                <w:rFonts/>
              </w:rPr>
            </w:pPr>
            <w:r>
              <w:rPr>
                <w:sz w:val="24"/>
                <w:lang w:val="es-ES"/>
                <w:rFonts/>
              </w:rPr>
              <w:t xml:space="preserve">La entrada del circuito a la zona de espera está cerrada.</w:t>
            </w:r>
          </w:p>
        </w:tc>
      </w:tr>
      <w:tr w:rsidR="00822E48" w14:paraId="1B993754" w14:textId="77777777">
        <w:tc>
          <w:tcPr>
            <w:tcW w:w="3769" w:type="dxa"/>
            <w:tcBorders>
              <w:right w:val="nil"/>
            </w:tcBorders>
          </w:tcPr>
          <w:p w14:paraId="5F520A97" w14:textId="77777777" w:rsidR="00A2101D" w:rsidRDefault="00A2101D">
            <w:pPr>
              <w:jc w:val="both"/>
              <w:rPr>
                <w:sz w:val="24"/>
                <w:szCs w:val="24"/>
                <w:lang w:val="es-ES"/>
                <w:rFonts/>
              </w:rPr>
            </w:pPr>
          </w:p>
        </w:tc>
        <w:tc>
          <w:tcPr>
            <w:tcW w:w="4338" w:type="dxa"/>
            <w:tcBorders>
              <w:top w:val="single" w:sz="4" w:space="0" w:color="000000"/>
              <w:left w:val="single" w:sz="4" w:space="0" w:color="000000"/>
              <w:bottom w:val="single" w:sz="4" w:space="0" w:color="000000"/>
            </w:tcBorders>
          </w:tcPr>
          <w:p w14:paraId="696D27B5" w14:textId="77777777" w:rsidR="00A2101D" w:rsidRDefault="00000000">
            <w:pPr>
              <w:jc w:val="both"/>
              <w:rPr>
                <w:sz w:val="24"/>
                <w:szCs w:val="24"/>
                <w:lang w:val="es-ES"/>
                <w:rFonts/>
              </w:rPr>
            </w:pPr>
            <w:r>
              <w:rPr>
                <w:sz w:val="24"/>
                <w:lang w:val="es-ES"/>
                <w:rFonts/>
              </w:rPr>
              <w:t xml:space="preserve">Se despeja la parrilla de salida.</w:t>
            </w:r>
          </w:p>
        </w:tc>
      </w:tr>
      <w:tr w:rsidR="00822E48" w14:paraId="06900544" w14:textId="77777777">
        <w:tc>
          <w:tcPr>
            <w:tcW w:w="3769" w:type="dxa"/>
            <w:tcBorders>
              <w:right w:val="nil"/>
            </w:tcBorders>
          </w:tcPr>
          <w:p w14:paraId="5FEC4C8F" w14:textId="77777777" w:rsidR="00A2101D" w:rsidRDefault="00A2101D">
            <w:pPr>
              <w:jc w:val="both"/>
              <w:rPr>
                <w:sz w:val="24"/>
                <w:szCs w:val="24"/>
                <w:lang w:val="es-ES"/>
                <w:rFonts/>
              </w:rPr>
            </w:pPr>
          </w:p>
        </w:tc>
        <w:tc>
          <w:tcPr>
            <w:tcW w:w="4338" w:type="dxa"/>
            <w:tcBorders>
              <w:top w:val="single" w:sz="4" w:space="0" w:color="000000"/>
              <w:left w:val="single" w:sz="4" w:space="0" w:color="000000"/>
              <w:bottom w:val="single" w:sz="4" w:space="0" w:color="000000"/>
            </w:tcBorders>
          </w:tcPr>
          <w:p w14:paraId="0741E8E3" w14:textId="77777777" w:rsidR="00A2101D" w:rsidRDefault="00000000">
            <w:pPr>
              <w:jc w:val="both"/>
              <w:rPr>
                <w:sz w:val="24"/>
                <w:szCs w:val="24"/>
                <w:lang w:val="es-ES"/>
                <w:rFonts/>
              </w:rPr>
            </w:pPr>
            <w:r>
              <w:rPr>
                <w:sz w:val="24"/>
                <w:lang w:val="es-ES"/>
                <w:rFonts/>
              </w:rPr>
              <w:t xml:space="preserve">A la señal del silbato, todos, excepto los pilotos, un mecánico y un paragüero por piloto, el equipo de televisión y los comisarios esenciales, deben abandonar la zona de espera.</w:t>
            </w:r>
          </w:p>
        </w:tc>
      </w:tr>
      <w:tr w:rsidR="00822E48" w14:paraId="20BEC1B5" w14:textId="77777777">
        <w:tc>
          <w:tcPr>
            <w:tcW w:w="3769" w:type="dxa"/>
            <w:tcBorders>
              <w:right w:val="nil"/>
            </w:tcBorders>
          </w:tcPr>
          <w:p w14:paraId="5E26A90A" w14:textId="77777777" w:rsidR="00A2101D" w:rsidRDefault="00A2101D">
            <w:pPr>
              <w:jc w:val="both"/>
              <w:rPr>
                <w:sz w:val="24"/>
                <w:szCs w:val="24"/>
                <w:lang w:val="es-ES"/>
                <w:rFonts/>
              </w:rPr>
            </w:pPr>
          </w:p>
        </w:tc>
        <w:tc>
          <w:tcPr>
            <w:tcW w:w="4338" w:type="dxa"/>
            <w:tcBorders>
              <w:top w:val="single" w:sz="4" w:space="0" w:color="000000"/>
              <w:left w:val="single" w:sz="4" w:space="0" w:color="000000"/>
              <w:bottom w:val="single" w:sz="4" w:space="0" w:color="000000"/>
            </w:tcBorders>
          </w:tcPr>
          <w:p w14:paraId="0C2FCC56" w14:textId="77777777" w:rsidR="00A2101D" w:rsidRDefault="00000000">
            <w:pPr>
              <w:jc w:val="both"/>
              <w:rPr>
                <w:sz w:val="24"/>
                <w:szCs w:val="24"/>
                <w:lang w:val="es-ES"/>
                <w:rFonts/>
              </w:rPr>
            </w:pPr>
            <w:r>
              <w:rPr>
                <w:sz w:val="24"/>
                <w:lang w:val="es-ES"/>
                <w:rFonts/>
              </w:rPr>
              <w:t xml:space="preserve">Los pilotos que tengan problemas mecánicos durante la vuelta de reconocimiento y/o no consigan llevar su moto a la zona de espera a tiempo serán descalificados de la carrera en cuestión.</w:t>
            </w:r>
          </w:p>
        </w:tc>
      </w:tr>
      <w:tr w:rsidR="00822E48" w14:paraId="76CD21BF" w14:textId="77777777">
        <w:tc>
          <w:tcPr>
            <w:tcW w:w="3769" w:type="dxa"/>
            <w:tcBorders>
              <w:bottom w:val="single" w:sz="4" w:space="0" w:color="000000"/>
              <w:right w:val="nil"/>
            </w:tcBorders>
          </w:tcPr>
          <w:p w14:paraId="5119F4A6" w14:textId="77777777" w:rsidR="00A2101D" w:rsidRDefault="00A2101D">
            <w:pPr>
              <w:jc w:val="both"/>
              <w:rPr>
                <w:sz w:val="24"/>
                <w:szCs w:val="24"/>
                <w:lang w:val="es-ES"/>
                <w:rFonts/>
              </w:rPr>
            </w:pPr>
          </w:p>
        </w:tc>
        <w:tc>
          <w:tcPr>
            <w:tcW w:w="4338" w:type="dxa"/>
            <w:tcBorders>
              <w:top w:val="single" w:sz="4" w:space="0" w:color="000000"/>
              <w:left w:val="single" w:sz="4" w:space="0" w:color="000000"/>
              <w:bottom w:val="single" w:sz="4" w:space="0" w:color="000000"/>
            </w:tcBorders>
          </w:tcPr>
          <w:p w14:paraId="6BCB7179" w14:textId="77777777" w:rsidR="00A2101D" w:rsidRDefault="00000000">
            <w:pPr>
              <w:jc w:val="both"/>
              <w:rPr>
                <w:sz w:val="24"/>
                <w:szCs w:val="24"/>
                <w:lang w:val="es-ES"/>
                <w:rFonts/>
              </w:rPr>
            </w:pPr>
            <w:r>
              <w:rPr>
                <w:sz w:val="24"/>
                <w:lang w:val="es-ES"/>
                <w:rFonts/>
              </w:rPr>
              <w:t xml:space="preserve">Los pilotos se preparan para la salida.</w:t>
            </w:r>
          </w:p>
        </w:tc>
      </w:tr>
    </w:tbl>
    <w:p w14:paraId="369480B7" w14:textId="77777777" w:rsidR="00A2101D" w:rsidRDefault="00A2101D">
      <w:pPr>
        <w:ind w:left="540"/>
        <w:jc w:val="both"/>
        <w:rPr>
          <w:sz w:val="16"/>
          <w:szCs w:val="16"/>
          <w:lang w:val="es-ES"/>
          <w:rFonts/>
        </w:rPr>
      </w:pPr>
    </w:p>
    <w:tbl>
      <w:tblPr>
        <w:tblStyle w:val="a9"/>
        <w:tblW w:w="8107"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9"/>
        <w:gridCol w:w="4338"/>
      </w:tblGrid>
      <w:tr w:rsidR="00822E48" w14:paraId="62A201BA" w14:textId="77777777">
        <w:tc>
          <w:tcPr>
            <w:tcW w:w="3769" w:type="dxa"/>
          </w:tcPr>
          <w:p w14:paraId="7A1ACEB5" w14:textId="77777777" w:rsidR="00A2101D" w:rsidRDefault="00000000">
            <w:pPr>
              <w:jc w:val="both"/>
              <w:rPr>
                <w:sz w:val="24"/>
                <w:szCs w:val="24"/>
                <w:lang w:val="es-ES"/>
                <w:rFonts/>
              </w:rPr>
            </w:pPr>
            <w:r>
              <w:rPr>
                <w:sz w:val="24"/>
                <w:lang w:val="es-ES"/>
                <w:rFonts/>
              </w:rPr>
              <w:t xml:space="preserve">Pizarra, 15 segundos (15")</w:t>
            </w:r>
          </w:p>
          <w:p w14:paraId="7178FAF9" w14:textId="77777777" w:rsidR="00A2101D" w:rsidRDefault="00000000">
            <w:pPr>
              <w:jc w:val="both"/>
              <w:rPr>
                <w:sz w:val="24"/>
                <w:szCs w:val="24"/>
                <w:lang w:val="es-ES"/>
                <w:rFonts/>
              </w:rPr>
            </w:pPr>
            <w:r>
              <w:rPr>
                <w:sz w:val="24"/>
                <w:lang w:val="es-ES"/>
                <w:rFonts/>
              </w:rPr>
              <w:t xml:space="preserve">(En la salida)</w:t>
            </w:r>
          </w:p>
        </w:tc>
        <w:tc>
          <w:tcPr>
            <w:tcW w:w="4338" w:type="dxa"/>
          </w:tcPr>
          <w:p w14:paraId="49412129" w14:textId="77777777" w:rsidR="00A2101D" w:rsidRDefault="00000000">
            <w:pPr>
              <w:jc w:val="both"/>
              <w:rPr>
                <w:sz w:val="24"/>
                <w:szCs w:val="24"/>
                <w:lang w:val="es-ES"/>
                <w:rFonts/>
              </w:rPr>
            </w:pPr>
            <w:r>
              <w:rPr>
                <w:sz w:val="24"/>
                <w:lang w:val="es-ES"/>
                <w:rFonts/>
              </w:rPr>
              <w:t xml:space="preserve">15 segundos hasta que el procedimiento de salida entre en su fase final.</w:t>
            </w:r>
          </w:p>
        </w:tc>
      </w:tr>
    </w:tbl>
    <w:p w14:paraId="7C29229F" w14:textId="77777777" w:rsidR="00A2101D" w:rsidRDefault="00A2101D">
      <w:pPr>
        <w:ind w:left="540"/>
        <w:jc w:val="both"/>
        <w:rPr>
          <w:sz w:val="24"/>
          <w:szCs w:val="24"/>
          <w:lang w:val="es-ES"/>
          <w:rFonts/>
        </w:rPr>
      </w:pPr>
    </w:p>
    <w:tbl>
      <w:tblPr>
        <w:tblStyle w:val="aa"/>
        <w:tblW w:w="8107"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9"/>
        <w:gridCol w:w="4338"/>
      </w:tblGrid>
      <w:tr w:rsidR="00822E48" w14:paraId="06336476" w14:textId="77777777">
        <w:tc>
          <w:tcPr>
            <w:tcW w:w="3769" w:type="dxa"/>
          </w:tcPr>
          <w:p w14:paraId="512216BC" w14:textId="77777777" w:rsidR="00A2101D" w:rsidRDefault="00000000">
            <w:pPr>
              <w:jc w:val="both"/>
              <w:rPr>
                <w:sz w:val="24"/>
                <w:szCs w:val="24"/>
                <w:lang w:val="es-ES"/>
                <w:rFonts/>
              </w:rPr>
            </w:pPr>
            <w:r>
              <w:rPr>
                <w:sz w:val="24"/>
                <w:lang w:val="es-ES"/>
                <w:rFonts/>
              </w:rPr>
              <w:t xml:space="preserve">Pizarra, 5 segundos (5")</w:t>
            </w:r>
          </w:p>
          <w:p w14:paraId="23CF1692" w14:textId="77777777" w:rsidR="00A2101D" w:rsidRDefault="00000000">
            <w:pPr>
              <w:jc w:val="both"/>
              <w:rPr>
                <w:sz w:val="24"/>
                <w:szCs w:val="24"/>
                <w:lang w:val="es-ES"/>
                <w:rFonts/>
              </w:rPr>
            </w:pPr>
            <w:r>
              <w:rPr>
                <w:sz w:val="24"/>
                <w:lang w:val="es-ES"/>
                <w:rFonts/>
              </w:rPr>
              <w:t xml:space="preserve">(En la salida)</w:t>
            </w:r>
          </w:p>
        </w:tc>
        <w:tc>
          <w:tcPr>
            <w:tcW w:w="4338" w:type="dxa"/>
          </w:tcPr>
          <w:p w14:paraId="5AA1A492" w14:textId="77777777" w:rsidR="00A2101D" w:rsidRDefault="00000000">
            <w:pPr>
              <w:jc w:val="both"/>
              <w:rPr>
                <w:sz w:val="24"/>
                <w:szCs w:val="24"/>
                <w:lang w:val="es-ES"/>
                <w:rFonts/>
              </w:rPr>
            </w:pPr>
            <w:r>
              <w:rPr>
                <w:sz w:val="24"/>
                <w:lang w:val="es-ES"/>
                <w:rFonts/>
              </w:rPr>
              <w:t xml:space="preserve">La valla de salida caerá entre 5 y 10 segundos.</w:t>
            </w:r>
          </w:p>
        </w:tc>
      </w:tr>
    </w:tbl>
    <w:p w14:paraId="7CA1BA29" w14:textId="77777777" w:rsidR="00A2101D" w:rsidRDefault="00A2101D">
      <w:pPr>
        <w:jc w:val="both"/>
        <w:rPr>
          <w:sz w:val="16"/>
          <w:szCs w:val="16"/>
          <w:lang w:val="es-ES"/>
          <w:rFonts/>
        </w:rPr>
      </w:pPr>
    </w:p>
    <w:p w14:paraId="636FB90B" w14:textId="77777777" w:rsidR="00A2101D" w:rsidRDefault="00A2101D">
      <w:pPr>
        <w:jc w:val="both"/>
        <w:rPr>
          <w:sz w:val="16"/>
          <w:szCs w:val="16"/>
          <w:lang w:val="es-ES"/>
          <w:rFonts/>
        </w:rPr>
      </w:pPr>
    </w:p>
    <w:p w14:paraId="501AC877" w14:textId="77777777" w:rsidR="00A2101D" w:rsidRDefault="00000000">
      <w:pPr>
        <w:ind w:left="540"/>
        <w:jc w:val="both"/>
        <w:rPr>
          <w:sz w:val="24"/>
          <w:szCs w:val="24"/>
          <w:lang w:val="es-ES"/>
          <w:rFonts/>
        </w:rPr>
      </w:pPr>
      <w:r>
        <w:rPr>
          <w:sz w:val="24"/>
          <w:lang w:val="es-ES"/>
          <w:rFonts/>
        </w:rPr>
        <w:t xml:space="preserve">Las señales oficiales con banderas se harán con una bandera de 750 mm de alto por 600 mm de ancho, según se indica a continuación:</w:t>
      </w:r>
    </w:p>
    <w:p w14:paraId="2E896588" w14:textId="77777777" w:rsidR="00A2101D" w:rsidRDefault="00A2101D">
      <w:pPr>
        <w:ind w:left="540"/>
        <w:jc w:val="both"/>
        <w:rPr>
          <w:sz w:val="24"/>
          <w:szCs w:val="24"/>
          <w:lang w:val="es-ES"/>
          <w:rFonts/>
        </w:rPr>
      </w:pPr>
    </w:p>
    <w:p w14:paraId="6808E640" w14:textId="77777777" w:rsidR="00A2101D" w:rsidRDefault="00A2101D">
      <w:pPr>
        <w:ind w:left="540"/>
        <w:jc w:val="both"/>
        <w:rPr>
          <w:sz w:val="16"/>
          <w:szCs w:val="16"/>
          <w:lang w:val="es-ES"/>
          <w:rFonts/>
        </w:rPr>
      </w:pPr>
    </w:p>
    <w:tbl>
      <w:tblPr>
        <w:tblStyle w:val="ab"/>
        <w:tblW w:w="8107"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9"/>
        <w:gridCol w:w="4338"/>
      </w:tblGrid>
      <w:tr w:rsidR="00822E48" w14:paraId="7AFF009B" w14:textId="77777777">
        <w:tc>
          <w:tcPr>
            <w:tcW w:w="3769" w:type="dxa"/>
          </w:tcPr>
          <w:p w14:paraId="387608E8" w14:textId="77777777" w:rsidR="00A2101D" w:rsidRDefault="00000000">
            <w:pPr>
              <w:rPr>
                <w:sz w:val="24"/>
                <w:szCs w:val="24"/>
                <w:lang w:val="es-ES"/>
                <w:rFonts/>
              </w:rPr>
            </w:pPr>
            <w:r>
              <w:rPr>
                <w:sz w:val="24"/>
                <w:lang w:val="es-ES"/>
                <w:rFonts/>
              </w:rPr>
              <w:t xml:space="preserve">Señal</w:t>
            </w:r>
          </w:p>
        </w:tc>
        <w:tc>
          <w:tcPr>
            <w:tcW w:w="4338" w:type="dxa"/>
          </w:tcPr>
          <w:p w14:paraId="23407616" w14:textId="77777777" w:rsidR="00A2101D" w:rsidRDefault="00000000">
            <w:pPr>
              <w:rPr>
                <w:sz w:val="24"/>
                <w:szCs w:val="24"/>
                <w:lang w:val="es-ES"/>
                <w:rFonts/>
              </w:rPr>
            </w:pPr>
            <w:r>
              <w:rPr>
                <w:sz w:val="24"/>
                <w:lang w:val="es-ES"/>
                <w:rFonts/>
              </w:rPr>
              <w:t xml:space="preserve">Significado</w:t>
            </w:r>
          </w:p>
        </w:tc>
      </w:tr>
    </w:tbl>
    <w:p w14:paraId="23C7399D" w14:textId="77777777" w:rsidR="00A2101D" w:rsidRDefault="00A2101D">
      <w:pPr>
        <w:ind w:left="540"/>
        <w:rPr>
          <w:sz w:val="16"/>
          <w:szCs w:val="16"/>
          <w:lang w:val="es-ES"/>
          <w:rFonts/>
        </w:rPr>
      </w:pPr>
    </w:p>
    <w:tbl>
      <w:tblPr>
        <w:tblStyle w:val="ac"/>
        <w:tblW w:w="8149" w:type="dxa"/>
        <w:tblInd w:w="61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769"/>
        <w:gridCol w:w="4380"/>
      </w:tblGrid>
      <w:tr w:rsidR="00822E48" w14:paraId="53735F9E" w14:textId="77777777">
        <w:tc>
          <w:tcPr>
            <w:tcW w:w="3769" w:type="dxa"/>
            <w:tcBorders>
              <w:top w:val="single" w:sz="4" w:space="0" w:color="000000"/>
              <w:bottom w:val="single" w:sz="4" w:space="0" w:color="000000"/>
              <w:right w:val="nil"/>
            </w:tcBorders>
          </w:tcPr>
          <w:p w14:paraId="2CFA06E4" w14:textId="77777777" w:rsidR="00A2101D" w:rsidRDefault="00000000">
            <w:pPr>
              <w:rPr>
                <w:sz w:val="24"/>
                <w:szCs w:val="24"/>
                <w:lang w:val="es-ES"/>
                <w:rFonts/>
              </w:rPr>
            </w:pPr>
            <w:r>
              <w:rPr>
                <w:sz w:val="24"/>
                <w:lang w:val="es-ES"/>
                <w:rFonts/>
              </w:rPr>
              <w:t xml:space="preserve">Bandera roja</w:t>
            </w:r>
          </w:p>
        </w:tc>
        <w:tc>
          <w:tcPr>
            <w:tcW w:w="4380" w:type="dxa"/>
            <w:tcBorders>
              <w:top w:val="single" w:sz="4" w:space="0" w:color="000000"/>
              <w:left w:val="single" w:sz="4" w:space="0" w:color="000000"/>
              <w:bottom w:val="single" w:sz="4" w:space="0" w:color="000000"/>
            </w:tcBorders>
          </w:tcPr>
          <w:p w14:paraId="0EE71DEA" w14:textId="77777777" w:rsidR="00A2101D" w:rsidRDefault="00000000">
            <w:pPr>
              <w:rPr>
                <w:sz w:val="24"/>
                <w:szCs w:val="24"/>
                <w:lang w:val="es-ES"/>
                <w:rFonts/>
              </w:rPr>
            </w:pPr>
            <w:r>
              <w:rPr>
                <w:b w:val="true"/>
                <w:sz w:val="24"/>
                <w:lang w:val="es-ES"/>
                <w:rFonts/>
              </w:rPr>
              <w:t xml:space="preserve">Todos los pilotos deben dejar de competir y dirigirse a la zona indicada por los comisarios.</w:t>
            </w:r>
          </w:p>
        </w:tc>
      </w:tr>
      <w:tr w:rsidR="00822E48" w14:paraId="75A508C5" w14:textId="77777777">
        <w:tc>
          <w:tcPr>
            <w:tcW w:w="8149" w:type="dxa"/>
            <w:gridSpan w:val="2"/>
            <w:tcBorders>
              <w:top w:val="nil"/>
              <w:bottom w:val="single" w:sz="4" w:space="0" w:color="000000"/>
            </w:tcBorders>
          </w:tcPr>
          <w:p w14:paraId="0C28006D" w14:textId="77777777" w:rsidR="00A2101D" w:rsidRDefault="00000000">
            <w:pPr>
              <w:rPr>
                <w:sz w:val="24"/>
                <w:szCs w:val="24"/>
                <w:lang w:val="es-ES"/>
                <w:rFonts/>
              </w:rPr>
            </w:pPr>
            <w:r>
              <w:rPr>
                <w:sz w:val="24"/>
                <w:lang w:val="es-ES"/>
                <w:rFonts/>
              </w:rPr>
              <w:t xml:space="preserve">(Todas las salidas falsas deben indicarse agitando una bandera roja)</w:t>
            </w:r>
          </w:p>
        </w:tc>
      </w:tr>
    </w:tbl>
    <w:p w14:paraId="574E7017" w14:textId="77777777" w:rsidR="00A2101D" w:rsidRDefault="00A2101D">
      <w:pPr>
        <w:ind w:left="540"/>
        <w:rPr>
          <w:sz w:val="16"/>
          <w:szCs w:val="16"/>
          <w:lang w:val="es-ES"/>
          <w:rFonts/>
        </w:rPr>
      </w:pPr>
    </w:p>
    <w:tbl>
      <w:tblPr>
        <w:tblStyle w:val="ad"/>
        <w:tblW w:w="8148" w:type="dxa"/>
        <w:tblInd w:w="61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769"/>
        <w:gridCol w:w="4379"/>
      </w:tblGrid>
      <w:tr w:rsidR="00822E48" w14:paraId="5CBEA41D" w14:textId="77777777">
        <w:tc>
          <w:tcPr>
            <w:tcW w:w="3769" w:type="dxa"/>
            <w:tcBorders>
              <w:top w:val="single" w:sz="4" w:space="0" w:color="000000"/>
              <w:bottom w:val="single" w:sz="4" w:space="0" w:color="000000"/>
              <w:right w:val="nil"/>
            </w:tcBorders>
          </w:tcPr>
          <w:p w14:paraId="772F0C60" w14:textId="77777777" w:rsidR="00A2101D" w:rsidRDefault="00000000">
            <w:pPr>
              <w:rPr>
                <w:sz w:val="24"/>
                <w:szCs w:val="24"/>
                <w:lang w:val="es-ES"/>
                <w:rFonts/>
              </w:rPr>
            </w:pPr>
            <w:r>
              <w:rPr>
                <w:sz w:val="24"/>
                <w:lang w:val="es-ES"/>
                <w:rFonts/>
              </w:rPr>
              <w:t xml:space="preserve">Una bandera negra y una pizarra con un</w:t>
            </w:r>
          </w:p>
          <w:p w14:paraId="62FABFE6" w14:textId="77777777" w:rsidR="00A2101D" w:rsidRDefault="00000000">
            <w:pPr>
              <w:rPr>
                <w:sz w:val="24"/>
                <w:szCs w:val="24"/>
                <w:lang w:val="es-ES"/>
                <w:rFonts/>
              </w:rPr>
            </w:pPr>
            <w:r>
              <w:rPr>
                <w:sz w:val="24"/>
                <w:lang w:val="es-ES"/>
                <w:rFonts/>
              </w:rPr>
              <w:t xml:space="preserve">con un número de piloto indica</w:t>
            </w:r>
          </w:p>
        </w:tc>
        <w:tc>
          <w:tcPr>
            <w:tcW w:w="4379" w:type="dxa"/>
            <w:tcBorders>
              <w:top w:val="single" w:sz="4" w:space="0" w:color="000000"/>
              <w:left w:val="single" w:sz="4" w:space="0" w:color="000000"/>
              <w:bottom w:val="single" w:sz="4" w:space="0" w:color="000000"/>
            </w:tcBorders>
          </w:tcPr>
          <w:p w14:paraId="48A0D2AA" w14:textId="77777777" w:rsidR="00A2101D" w:rsidRDefault="00000000">
            <w:pPr>
              <w:rPr>
                <w:b/>
                <w:sz w:val="24"/>
                <w:szCs w:val="24"/>
                <w:lang w:val="es-ES"/>
                <w:rFonts/>
              </w:rPr>
            </w:pPr>
            <w:r>
              <w:rPr>
                <w:b w:val="true"/>
                <w:sz w:val="24"/>
                <w:lang w:val="es-ES"/>
                <w:rFonts/>
              </w:rPr>
              <w:t xml:space="preserve">que el piloto en cuestión deje de participar y abandone el circuito utilizando la zona de reparación y señalización o el acceso desde el circuito al paddock.</w:t>
            </w:r>
          </w:p>
        </w:tc>
      </w:tr>
    </w:tbl>
    <w:p w14:paraId="18AADD01" w14:textId="77777777" w:rsidR="00A2101D" w:rsidRDefault="00A2101D">
      <w:pPr>
        <w:ind w:left="540"/>
        <w:rPr>
          <w:sz w:val="16"/>
          <w:szCs w:val="16"/>
          <w:lang w:val="es-ES"/>
          <w:rFonts/>
        </w:rPr>
      </w:pPr>
    </w:p>
    <w:tbl>
      <w:tblPr>
        <w:tblStyle w:val="ae"/>
        <w:tblW w:w="8148"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9"/>
        <w:gridCol w:w="4379"/>
      </w:tblGrid>
      <w:tr w:rsidR="00822E48" w14:paraId="21A4B8CA" w14:textId="77777777">
        <w:tc>
          <w:tcPr>
            <w:tcW w:w="3769" w:type="dxa"/>
          </w:tcPr>
          <w:p w14:paraId="6DED3B7D" w14:textId="77777777" w:rsidR="00A2101D" w:rsidRDefault="00000000">
            <w:pPr>
              <w:rPr>
                <w:sz w:val="24"/>
                <w:szCs w:val="24"/>
                <w:lang w:val="es-ES"/>
                <w:rFonts/>
              </w:rPr>
            </w:pPr>
            <w:r>
              <w:rPr>
                <w:sz w:val="24"/>
                <w:lang w:val="es-ES"/>
                <w:rFonts/>
              </w:rPr>
              <w:t xml:space="preserve">Bandera amarilla, estática</w:t>
            </w:r>
          </w:p>
        </w:tc>
        <w:tc>
          <w:tcPr>
            <w:tcW w:w="4379" w:type="dxa"/>
          </w:tcPr>
          <w:p w14:paraId="4110193B" w14:textId="77777777" w:rsidR="00A2101D" w:rsidRDefault="00000000">
            <w:pPr>
              <w:rPr>
                <w:b/>
                <w:sz w:val="24"/>
                <w:szCs w:val="24"/>
                <w:lang w:val="es-ES"/>
                <w:rFonts/>
              </w:rPr>
            </w:pPr>
            <w:r>
              <w:rPr>
                <w:b w:val="true"/>
                <w:sz w:val="24"/>
                <w:lang w:val="es-ES"/>
                <w:rFonts/>
              </w:rPr>
              <w:t xml:space="preserve">Peligro, pilota con precaución.</w:t>
            </w:r>
          </w:p>
        </w:tc>
      </w:tr>
    </w:tbl>
    <w:p w14:paraId="4751D461" w14:textId="77777777" w:rsidR="00A2101D" w:rsidRDefault="00A2101D">
      <w:pPr>
        <w:ind w:left="540"/>
        <w:rPr>
          <w:sz w:val="16"/>
          <w:szCs w:val="16"/>
          <w:lang w:val="es-ES"/>
          <w:rFonts/>
        </w:rPr>
      </w:pPr>
    </w:p>
    <w:tbl>
      <w:tblPr>
        <w:tblStyle w:val="af"/>
        <w:tblW w:w="8148"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9"/>
        <w:gridCol w:w="4379"/>
      </w:tblGrid>
      <w:tr w:rsidR="00822E48" w14:paraId="262FE0A7" w14:textId="77777777">
        <w:tc>
          <w:tcPr>
            <w:tcW w:w="3769" w:type="dxa"/>
          </w:tcPr>
          <w:p w14:paraId="294D7384" w14:textId="77777777" w:rsidR="00A2101D" w:rsidRDefault="00000000">
            <w:pPr>
              <w:rPr>
                <w:sz w:val="24"/>
                <w:szCs w:val="24"/>
                <w:lang w:val="es-ES"/>
                <w:rFonts/>
              </w:rPr>
            </w:pPr>
            <w:r>
              <w:rPr>
                <w:sz w:val="24"/>
                <w:lang w:val="es-ES"/>
                <w:rFonts/>
              </w:rPr>
              <w:t xml:space="preserve">Bandera amarilla, ondeando</w:t>
            </w:r>
          </w:p>
        </w:tc>
        <w:tc>
          <w:tcPr>
            <w:tcW w:w="4379" w:type="dxa"/>
          </w:tcPr>
          <w:p w14:paraId="1B556679" w14:textId="77777777" w:rsidR="00A2101D" w:rsidRDefault="00000000">
            <w:pPr>
              <w:rPr>
                <w:b/>
                <w:sz w:val="24"/>
                <w:szCs w:val="24"/>
                <w:lang w:val="es-ES"/>
                <w:rFonts/>
              </w:rPr>
            </w:pPr>
            <w:r>
              <w:rPr>
                <w:b w:val="true"/>
                <w:sz w:val="24"/>
                <w:lang w:val="es-ES"/>
                <w:rFonts/>
              </w:rPr>
              <w:t xml:space="preserve">Gran peligro, prepárate para parar, prohibido adelantar.</w:t>
            </w:r>
            <w:r>
              <w:rPr>
                <w:b w:val="true"/>
                <w:sz w:val="24"/>
                <w:lang w:val="es-ES"/>
                <w:rFonts/>
              </w:rPr>
              <w:t xml:space="preserve"> </w:t>
            </w:r>
            <w:r>
              <w:rPr>
                <w:b w:val="true"/>
                <w:sz w:val="24"/>
                <w:lang w:val="es-ES"/>
                <w:rFonts/>
              </w:rPr>
              <w:t xml:space="preserve">Debe observarse una reducción significativa de la velocidad, por lo que no deben ejecutarse los saltos.</w:t>
            </w:r>
          </w:p>
          <w:p w14:paraId="3648E96E" w14:textId="77777777" w:rsidR="00A2101D" w:rsidRDefault="00000000">
            <w:pPr>
              <w:rPr>
                <w:b/>
                <w:sz w:val="24"/>
                <w:szCs w:val="24"/>
                <w:lang w:val="es-ES"/>
                <w:rFonts/>
              </w:rPr>
            </w:pPr>
            <w:r>
              <w:rPr>
                <w:b w:val="true"/>
                <w:sz w:val="24"/>
                <w:lang w:val="es-ES"/>
                <w:rFonts/>
              </w:rPr>
              <w:t xml:space="preserve">La bandera amarilla ondeando tiene prioridad frente a la bandera amarilla inmóvil.</w:t>
            </w:r>
          </w:p>
        </w:tc>
      </w:tr>
    </w:tbl>
    <w:p w14:paraId="15CA2948" w14:textId="77777777" w:rsidR="00A2101D" w:rsidRDefault="00A2101D">
      <w:pPr>
        <w:ind w:left="540"/>
        <w:rPr>
          <w:sz w:val="16"/>
          <w:szCs w:val="16"/>
          <w:lang w:val="es-ES"/>
          <w:rFonts/>
        </w:rPr>
      </w:pPr>
    </w:p>
    <w:tbl>
      <w:tblPr>
        <w:tblStyle w:val="af0"/>
        <w:tblW w:w="8149" w:type="dxa"/>
        <w:tblInd w:w="61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769"/>
        <w:gridCol w:w="4380"/>
      </w:tblGrid>
      <w:tr w:rsidR="00822E48" w14:paraId="44E27A71" w14:textId="77777777">
        <w:tc>
          <w:tcPr>
            <w:tcW w:w="3769" w:type="dxa"/>
            <w:tcBorders>
              <w:top w:val="single" w:sz="4" w:space="0" w:color="000000"/>
              <w:bottom w:val="nil"/>
              <w:right w:val="nil"/>
            </w:tcBorders>
          </w:tcPr>
          <w:p w14:paraId="079E74FE" w14:textId="77777777" w:rsidR="00A2101D" w:rsidRDefault="00000000">
            <w:pPr>
              <w:rPr>
                <w:sz w:val="24"/>
                <w:szCs w:val="24"/>
                <w:lang w:val="es-ES"/>
                <w:rFonts/>
              </w:rPr>
            </w:pPr>
            <w:r>
              <w:rPr>
                <w:sz w:val="24"/>
                <w:lang w:val="es-ES"/>
                <w:rFonts/>
              </w:rPr>
              <w:t xml:space="preserve">Bandera azul, ondeando</w:t>
            </w:r>
          </w:p>
        </w:tc>
        <w:tc>
          <w:tcPr>
            <w:tcW w:w="4380" w:type="dxa"/>
            <w:tcBorders>
              <w:top w:val="single" w:sz="4" w:space="0" w:color="000000"/>
              <w:left w:val="single" w:sz="4" w:space="0" w:color="000000"/>
              <w:bottom w:val="nil"/>
            </w:tcBorders>
          </w:tcPr>
          <w:p w14:paraId="64FAF2D6" w14:textId="77777777" w:rsidR="00A2101D" w:rsidRDefault="00000000">
            <w:pPr>
              <w:rPr>
                <w:b/>
                <w:sz w:val="24"/>
                <w:szCs w:val="24"/>
                <w:lang w:val="es-ES"/>
                <w:rFonts/>
              </w:rPr>
            </w:pPr>
            <w:r>
              <w:rPr>
                <w:b w:val="true"/>
                <w:sz w:val="24"/>
                <w:lang w:val="es-ES"/>
                <w:rFonts/>
              </w:rPr>
              <w:t xml:space="preserve">Advertencia, estás a punto de ser adelantado.</w:t>
            </w:r>
          </w:p>
          <w:p w14:paraId="0A42EF49" w14:textId="77777777" w:rsidR="00A2101D" w:rsidRDefault="00000000">
            <w:pPr>
              <w:rPr>
                <w:b/>
                <w:sz w:val="24"/>
                <w:szCs w:val="24"/>
                <w:lang w:val="es-ES"/>
                <w:rFonts/>
              </w:rPr>
            </w:pPr>
            <w:r>
              <w:rPr>
                <w:b w:val="true"/>
                <w:sz w:val="24"/>
                <w:lang w:val="es-ES"/>
                <w:rFonts/>
              </w:rPr>
              <w:t xml:space="preserve">Mantén tu posición.</w:t>
            </w:r>
          </w:p>
        </w:tc>
      </w:tr>
      <w:tr w:rsidR="00822E48" w14:paraId="3166450F" w14:textId="77777777">
        <w:tc>
          <w:tcPr>
            <w:tcW w:w="8149" w:type="dxa"/>
            <w:gridSpan w:val="2"/>
            <w:tcBorders>
              <w:top w:val="single" w:sz="4" w:space="0" w:color="000000"/>
              <w:bottom w:val="single" w:sz="4" w:space="0" w:color="000000"/>
            </w:tcBorders>
          </w:tcPr>
          <w:p w14:paraId="3F80205C" w14:textId="77777777" w:rsidR="00A2101D" w:rsidRDefault="00000000">
            <w:pPr>
              <w:rPr>
                <w:sz w:val="24"/>
                <w:szCs w:val="24"/>
                <w:lang w:val="es-ES"/>
                <w:rFonts/>
              </w:rPr>
            </w:pPr>
            <w:r>
              <w:rPr>
                <w:sz w:val="24"/>
                <w:lang w:val="es-ES"/>
                <w:rFonts/>
              </w:rPr>
              <w:t xml:space="preserve">(La bandera azul debe ser utilizada por los comisarios de banderas suplementarios, especializados únicamente para esta bandera)</w:t>
            </w:r>
            <w:r>
              <w:rPr>
                <w:sz w:val="24"/>
                <w:lang w:val="es-ES"/>
                <w:rFonts/>
              </w:rPr>
              <w:t xml:space="preserve"> </w:t>
            </w:r>
          </w:p>
        </w:tc>
      </w:tr>
    </w:tbl>
    <w:p w14:paraId="3B742FE9" w14:textId="77777777" w:rsidR="00A2101D" w:rsidRDefault="00A2101D">
      <w:pPr>
        <w:ind w:left="540"/>
        <w:rPr>
          <w:sz w:val="16"/>
          <w:szCs w:val="16"/>
          <w:lang w:val="es-ES"/>
          <w:rFonts/>
        </w:rPr>
      </w:pPr>
    </w:p>
    <w:tbl>
      <w:tblPr>
        <w:tblStyle w:val="af1"/>
        <w:tblW w:w="8149" w:type="dxa"/>
        <w:tblInd w:w="610" w:type="dxa"/>
        <w:tblLayout w:type="fixed"/>
        <w:tblLook w:val="0000" w:firstRow="0" w:lastRow="0" w:firstColumn="0" w:lastColumn="0" w:noHBand="0" w:noVBand="0"/>
      </w:tblPr>
      <w:tblGrid>
        <w:gridCol w:w="3769"/>
        <w:gridCol w:w="4380"/>
      </w:tblGrid>
      <w:tr w:rsidR="00822E48" w14:paraId="0AD55E42" w14:textId="77777777">
        <w:tc>
          <w:tcPr>
            <w:tcW w:w="3769" w:type="dxa"/>
            <w:tcBorders>
              <w:top w:val="single" w:sz="4" w:space="0" w:color="000000"/>
              <w:left w:val="single" w:sz="4" w:space="0" w:color="000000"/>
              <w:bottom w:val="single" w:sz="4" w:space="0" w:color="000000"/>
              <w:right w:val="single" w:sz="4" w:space="0" w:color="000000"/>
            </w:tcBorders>
          </w:tcPr>
          <w:p w14:paraId="735EC0DA" w14:textId="77777777" w:rsidR="00A2101D" w:rsidRDefault="00000000">
            <w:pPr>
              <w:rPr>
                <w:sz w:val="24"/>
                <w:szCs w:val="24"/>
                <w:lang w:val="es-ES"/>
                <w:rFonts/>
              </w:rPr>
            </w:pPr>
            <w:r>
              <w:rPr>
                <w:sz w:val="24"/>
                <w:lang w:val="es-ES"/>
                <w:rFonts/>
              </w:rPr>
              <w:t xml:space="preserve">Bandera verde</w:t>
            </w:r>
          </w:p>
        </w:tc>
        <w:tc>
          <w:tcPr>
            <w:tcW w:w="4380" w:type="dxa"/>
            <w:tcBorders>
              <w:top w:val="single" w:sz="4" w:space="0" w:color="000000"/>
              <w:left w:val="single" w:sz="4" w:space="0" w:color="000000"/>
              <w:bottom w:val="single" w:sz="4" w:space="0" w:color="000000"/>
              <w:right w:val="single" w:sz="4" w:space="0" w:color="000000"/>
            </w:tcBorders>
          </w:tcPr>
          <w:p w14:paraId="151968C7" w14:textId="77777777" w:rsidR="00A2101D" w:rsidRDefault="00000000">
            <w:pPr>
              <w:rPr>
                <w:b/>
                <w:sz w:val="24"/>
                <w:szCs w:val="24"/>
                <w:lang w:val="es-ES"/>
                <w:rFonts/>
              </w:rPr>
            </w:pPr>
            <w:r>
              <w:rPr>
                <w:b w:val="true"/>
                <w:sz w:val="24"/>
                <w:lang w:val="es-ES"/>
                <w:rFonts/>
              </w:rPr>
              <w:t xml:space="preserve">Pista libre para el inicio de la carrera.</w:t>
            </w:r>
          </w:p>
        </w:tc>
      </w:tr>
      <w:tr w:rsidR="00822E48" w14:paraId="75370D7E" w14:textId="77777777">
        <w:tc>
          <w:tcPr>
            <w:tcW w:w="8149" w:type="dxa"/>
            <w:gridSpan w:val="2"/>
            <w:tcBorders>
              <w:top w:val="nil"/>
              <w:left w:val="single" w:sz="4" w:space="0" w:color="000000"/>
              <w:bottom w:val="single" w:sz="4" w:space="0" w:color="000000"/>
              <w:right w:val="single" w:sz="4" w:space="0" w:color="000000"/>
            </w:tcBorders>
          </w:tcPr>
          <w:p w14:paraId="368DB3CA" w14:textId="77777777" w:rsidR="00A2101D" w:rsidRDefault="00000000">
            <w:pPr>
              <w:rPr>
                <w:sz w:val="24"/>
                <w:szCs w:val="24"/>
                <w:lang w:val="es-ES"/>
                <w:rFonts/>
              </w:rPr>
            </w:pPr>
            <w:r>
              <w:rPr>
                <w:sz w:val="24"/>
                <w:lang w:val="es-ES"/>
                <w:rFonts/>
              </w:rPr>
              <w:t xml:space="preserve">(La bandera verde sólo puede ser utilizada por un comisario durante el procedimiento de salida)</w:t>
            </w:r>
            <w:r>
              <w:rPr>
                <w:sz w:val="24"/>
                <w:lang w:val="es-ES"/>
                <w:rFonts/>
              </w:rPr>
              <w:t xml:space="preserve"> </w:t>
            </w:r>
          </w:p>
        </w:tc>
      </w:tr>
    </w:tbl>
    <w:p w14:paraId="5C0D950E" w14:textId="77777777" w:rsidR="00A2101D" w:rsidRDefault="00A2101D">
      <w:pPr>
        <w:ind w:left="540"/>
        <w:rPr>
          <w:sz w:val="16"/>
          <w:szCs w:val="16"/>
          <w:lang w:val="es-ES"/>
          <w:rFonts/>
        </w:rPr>
      </w:pPr>
    </w:p>
    <w:p w14:paraId="101C24B6" w14:textId="77777777" w:rsidR="00A2101D" w:rsidRDefault="00A2101D">
      <w:pPr>
        <w:ind w:left="540"/>
        <w:rPr>
          <w:sz w:val="16"/>
          <w:szCs w:val="16"/>
          <w:lang w:val="es-ES"/>
          <w:rFonts/>
        </w:rPr>
      </w:pPr>
    </w:p>
    <w:tbl>
      <w:tblPr>
        <w:tblStyle w:val="af2"/>
        <w:tblW w:w="8148"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9"/>
        <w:gridCol w:w="4379"/>
      </w:tblGrid>
      <w:tr w:rsidR="00822E48" w14:paraId="0167F4A7" w14:textId="77777777">
        <w:tc>
          <w:tcPr>
            <w:tcW w:w="3769" w:type="dxa"/>
          </w:tcPr>
          <w:p w14:paraId="22B91FCD" w14:textId="77777777" w:rsidR="00A2101D" w:rsidRDefault="00000000">
            <w:pPr>
              <w:rPr>
                <w:sz w:val="24"/>
                <w:szCs w:val="24"/>
                <w:lang w:val="es-ES"/>
                <w:rFonts/>
              </w:rPr>
            </w:pPr>
            <w:r>
              <w:rPr>
                <w:sz w:val="24"/>
                <w:lang w:val="es-ES"/>
                <w:rFonts/>
              </w:rPr>
              <w:t xml:space="preserve">Bandera a cuadros blanca y negra</w:t>
            </w:r>
          </w:p>
        </w:tc>
        <w:tc>
          <w:tcPr>
            <w:tcW w:w="4379" w:type="dxa"/>
          </w:tcPr>
          <w:p w14:paraId="3305D277" w14:textId="77777777" w:rsidR="00A2101D" w:rsidRDefault="00000000">
            <w:pPr>
              <w:rPr>
                <w:b/>
                <w:sz w:val="24"/>
                <w:szCs w:val="24"/>
                <w:lang w:val="es-ES"/>
                <w:rFonts/>
              </w:rPr>
            </w:pPr>
            <w:r>
              <w:rPr>
                <w:b w:val="true"/>
                <w:sz w:val="24"/>
                <w:lang w:val="es-ES"/>
                <w:rFonts/>
              </w:rPr>
              <w:t xml:space="preserve">Fin de los entrenamientos, de las clasificaciones, del warm-up, de la carrera.</w:t>
            </w:r>
          </w:p>
        </w:tc>
      </w:tr>
      <w:tr w:rsidR="00822E48" w14:paraId="516E2549" w14:textId="77777777">
        <w:tc>
          <w:tcPr>
            <w:tcW w:w="3769" w:type="dxa"/>
          </w:tcPr>
          <w:p w14:paraId="0C2160D8" w14:textId="77777777" w:rsidR="00A2101D" w:rsidRDefault="00000000">
            <w:pPr>
              <w:rPr>
                <w:b/>
                <w:sz w:val="24"/>
                <w:szCs w:val="24"/>
                <w:lang w:val="es-ES"/>
                <w:rFonts/>
              </w:rPr>
            </w:pPr>
            <w:r>
              <w:rPr>
                <w:b w:val="true"/>
                <w:sz w:val="24"/>
                <w:lang w:val="es-ES"/>
                <w:rFonts/>
              </w:rPr>
              <w:t xml:space="preserve">Bandera médica.</w:t>
            </w:r>
            <w:r>
              <w:rPr>
                <w:b w:val="true"/>
                <w:sz w:val="24"/>
                <w:lang w:val="es-ES"/>
                <w:rFonts/>
              </w:rPr>
              <w:t xml:space="preserve">  </w:t>
            </w:r>
            <w:r>
              <w:rPr>
                <w:b w:val="true"/>
                <w:sz w:val="24"/>
                <w:lang w:val="es-ES"/>
                <w:rFonts/>
              </w:rPr>
              <w:t xml:space="preserve">(Bandera blanca con una cruz roja diagonal).</w:t>
            </w:r>
          </w:p>
          <w:p w14:paraId="778CFE75" w14:textId="77777777" w:rsidR="00A2101D" w:rsidRDefault="00000000">
            <w:pPr>
              <w:rPr>
                <w:b/>
                <w:sz w:val="24"/>
                <w:szCs w:val="24"/>
                <w:lang w:val="es-ES"/>
                <w:rFonts/>
              </w:rPr>
            </w:pPr>
            <w:r>
              <w:rPr>
                <w:b w:val="true"/>
                <w:sz w:val="24"/>
                <w:lang w:val="es-ES"/>
                <w:rFonts/>
              </w:rPr>
              <w:t xml:space="preserve">Debe haber una bandera médica disponible en cada puesto de comisarios de banderas.</w:t>
            </w:r>
          </w:p>
        </w:tc>
        <w:tc>
          <w:tcPr>
            <w:tcW w:w="4379" w:type="dxa"/>
          </w:tcPr>
          <w:p w14:paraId="770AB87D" w14:textId="77777777" w:rsidR="00A2101D" w:rsidRDefault="00000000">
            <w:pPr>
              <w:rPr>
                <w:b/>
                <w:sz w:val="24"/>
                <w:szCs w:val="24"/>
                <w:lang w:val="es-ES"/>
                <w:rFonts/>
              </w:rPr>
            </w:pPr>
            <w:r>
              <w:rPr>
                <w:b w:val="true"/>
                <w:sz w:val="24"/>
                <w:lang w:val="es-ES"/>
                <w:rFonts/>
              </w:rPr>
              <w:t xml:space="preserve">Personal médico en el circuito, procede con extrema precaución.</w:t>
            </w:r>
            <w:r>
              <w:rPr>
                <w:b w:val="true"/>
                <w:sz w:val="24"/>
                <w:lang w:val="es-ES"/>
                <w:rFonts/>
              </w:rPr>
              <w:t xml:space="preserve"> </w:t>
            </w:r>
            <w:r>
              <w:rPr>
                <w:b w:val="true"/>
                <w:sz w:val="24"/>
                <w:lang w:val="es-ES"/>
                <w:rFonts/>
              </w:rPr>
              <w:t xml:space="preserve">Los pilotos deben cubrir cada salto individualmente sin adelantar hasta pasada la zona en cuestión.</w:t>
            </w:r>
          </w:p>
          <w:p w14:paraId="71547DE1" w14:textId="77777777" w:rsidR="00A2101D" w:rsidRDefault="00000000">
            <w:pPr>
              <w:rPr>
                <w:b/>
                <w:sz w:val="24"/>
                <w:szCs w:val="24"/>
                <w:lang w:val="es-ES"/>
                <w:rFonts/>
              </w:rPr>
            </w:pPr>
            <w:r>
              <w:rPr>
                <w:b w:val="true"/>
                <w:sz w:val="24"/>
                <w:lang w:val="es-ES"/>
                <w:rFonts/>
              </w:rPr>
              <w:t xml:space="preserve">La bandera médica tiene prioridad frente a las banderas amarillas estáticas y/o ondeando</w:t>
            </w:r>
          </w:p>
        </w:tc>
      </w:tr>
    </w:tbl>
    <w:p w14:paraId="099947CD" w14:textId="77777777" w:rsidR="00A2101D" w:rsidRDefault="00A2101D">
      <w:pPr>
        <w:jc w:val="both"/>
        <w:rPr>
          <w:sz w:val="16"/>
          <w:szCs w:val="16"/>
          <w:lang w:val="es-ES"/>
          <w:rFonts/>
        </w:rPr>
      </w:pPr>
    </w:p>
    <w:p w14:paraId="586434A0" w14:textId="77777777" w:rsidR="00A2101D" w:rsidRDefault="00A2101D">
      <w:pPr>
        <w:jc w:val="both"/>
        <w:rPr>
          <w:sz w:val="16"/>
          <w:szCs w:val="16"/>
          <w:lang w:val="es-ES"/>
          <w:rFonts/>
        </w:rPr>
      </w:pPr>
    </w:p>
    <w:p w14:paraId="1743BDF6" w14:textId="77777777" w:rsidR="00A2101D" w:rsidRDefault="00000000">
      <w:pPr>
        <w:tabs>
          <w:tab w:val="left" w:pos="1560"/>
        </w:tabs>
        <w:ind w:left="567"/>
        <w:jc w:val="both"/>
        <w:rPr>
          <w:b/>
          <w:sz w:val="24"/>
          <w:szCs w:val="24"/>
          <w:lang w:val="es-ES"/>
          <w:rFonts/>
        </w:rPr>
      </w:pPr>
      <w:r>
        <w:rPr>
          <w:b w:val="true"/>
          <w:sz w:val="24"/>
          <w:lang w:val="es-ES"/>
          <w:rFonts/>
        </w:rPr>
        <w:t xml:space="preserve">La sanción por violación de las banderas amarillas y/o médicas ondeando será la pérdida de 10 posiciones en la sesión de entrenamientos o carrera en cuestión por cada violación.</w:t>
      </w:r>
      <w:r>
        <w:rPr>
          <w:b w:val="true"/>
          <w:sz w:val="24"/>
          <w:lang w:val="es-ES"/>
          <w:rFonts/>
        </w:rPr>
        <w:t xml:space="preserve"> </w:t>
      </w:r>
      <w:r>
        <w:rPr>
          <w:b w:val="true"/>
          <w:sz w:val="24"/>
          <w:lang w:val="es-ES"/>
          <w:rFonts/>
        </w:rPr>
        <w:t xml:space="preserve">Dicha acción se considerará una declaración de hecho ante la que no caben protestas.</w:t>
      </w:r>
    </w:p>
    <w:p w14:paraId="1CDB460F" w14:textId="77777777" w:rsidR="00A2101D" w:rsidRDefault="00A2101D">
      <w:pPr>
        <w:tabs>
          <w:tab w:val="left" w:pos="1560"/>
        </w:tabs>
        <w:ind w:left="567"/>
        <w:jc w:val="both"/>
        <w:rPr>
          <w:b/>
          <w:sz w:val="24"/>
          <w:szCs w:val="24"/>
          <w:u w:val="single"/>
          <w:lang w:val="es-ES"/>
          <w:rFonts/>
        </w:rPr>
      </w:pPr>
    </w:p>
    <w:p w14:paraId="231B7010" w14:textId="77777777" w:rsidR="00A2101D" w:rsidRDefault="00000000">
      <w:pPr>
        <w:tabs>
          <w:tab w:val="left" w:pos="1560"/>
        </w:tabs>
        <w:ind w:left="567"/>
        <w:jc w:val="both"/>
        <w:rPr>
          <w:b/>
          <w:sz w:val="24"/>
          <w:szCs w:val="24"/>
          <w:lang w:val="es-ES"/>
          <w:rFonts/>
        </w:rPr>
      </w:pPr>
      <w:r>
        <w:rPr>
          <w:b w:val="true"/>
          <w:sz w:val="24"/>
          <w:lang w:val="es-ES"/>
          <w:rFonts/>
        </w:rPr>
        <w:t xml:space="preserve">Siempre que se desplieguen varias banderas en la misma zona, la bandera prioritaria prevalece sobre la(s) otra(s) bandera(s).</w:t>
      </w:r>
    </w:p>
    <w:p w14:paraId="6EA6DBA5" w14:textId="77777777" w:rsidR="00A2101D" w:rsidRDefault="00A2101D">
      <w:pPr>
        <w:tabs>
          <w:tab w:val="left" w:pos="1560"/>
        </w:tabs>
        <w:ind w:left="567"/>
        <w:jc w:val="both"/>
        <w:rPr>
          <w:b/>
          <w:sz w:val="24"/>
          <w:szCs w:val="24"/>
          <w:u w:val="single"/>
          <w:lang w:val="es-ES"/>
          <w:rFonts/>
        </w:rPr>
      </w:pPr>
    </w:p>
    <w:p w14:paraId="12452DDF" w14:textId="77777777" w:rsidR="00A2101D" w:rsidRDefault="00A2101D">
      <w:pPr>
        <w:jc w:val="both"/>
        <w:rPr>
          <w:sz w:val="16"/>
          <w:szCs w:val="16"/>
          <w:lang w:val="es-ES"/>
          <w:rFonts/>
        </w:rPr>
      </w:pPr>
    </w:p>
    <w:p w14:paraId="02FD9144" w14:textId="77777777" w:rsidR="00A2101D" w:rsidRDefault="00000000">
      <w:pPr>
        <w:ind w:left="540"/>
        <w:jc w:val="both"/>
        <w:rPr>
          <w:sz w:val="24"/>
          <w:szCs w:val="24"/>
          <w:lang w:val="es-ES"/>
          <w:rFonts/>
        </w:rPr>
      </w:pPr>
      <w:r>
        <w:rPr>
          <w:sz w:val="24"/>
          <w:lang w:val="es-ES"/>
          <w:rFonts/>
        </w:rPr>
        <w:t xml:space="preserve">Los Pantones de los colores son los siguientes:</w:t>
      </w:r>
    </w:p>
    <w:p w14:paraId="54BA9B98" w14:textId="77777777" w:rsidR="00A2101D" w:rsidRDefault="00A2101D">
      <w:pPr>
        <w:ind w:left="540"/>
        <w:jc w:val="both"/>
        <w:rPr>
          <w:sz w:val="16"/>
          <w:szCs w:val="16"/>
          <w:lang w:val="es-ES"/>
          <w:rFonts/>
        </w:rPr>
      </w:pPr>
    </w:p>
    <w:tbl>
      <w:tblPr>
        <w:tblStyle w:val="af3"/>
        <w:tblW w:w="8149" w:type="dxa"/>
        <w:tblInd w:w="610" w:type="dxa"/>
        <w:tblLayout w:type="fixed"/>
        <w:tblLook w:val="0000" w:firstRow="0" w:lastRow="0" w:firstColumn="0" w:lastColumn="0" w:noHBand="0" w:noVBand="0"/>
      </w:tblPr>
      <w:tblGrid>
        <w:gridCol w:w="8149"/>
      </w:tblGrid>
      <w:tr w:rsidR="00822E48" w14:paraId="310D15CC" w14:textId="77777777">
        <w:tc>
          <w:tcPr>
            <w:tcW w:w="8149" w:type="dxa"/>
          </w:tcPr>
          <w:p w14:paraId="15EFF169" w14:textId="77777777" w:rsidR="00A2101D" w:rsidRDefault="00000000">
            <w:pPr>
              <w:tabs>
                <w:tab w:val="left" w:pos="1418"/>
              </w:tabs>
              <w:ind w:left="540"/>
              <w:jc w:val="both"/>
              <w:rPr>
                <w:sz w:val="24"/>
                <w:szCs w:val="24"/>
                <w:lang w:val="es-ES"/>
                <w:rFonts/>
              </w:rPr>
            </w:pPr>
            <w:r>
              <w:rPr>
                <w:sz w:val="24"/>
                <w:lang w:val="es-ES"/>
                <w:rFonts/>
              </w:rPr>
              <w:t xml:space="preserve">Negro: </w:t>
            </w:r>
            <w:r>
              <w:rPr>
                <w:sz w:val="24"/>
                <w:szCs w:val="24"/>
                <w:lang w:val="es-ES"/>
                <w:rFonts/>
              </w:rPr>
              <w:tab/>
            </w:r>
            <w:r>
              <w:rPr>
                <w:sz w:val="24"/>
                <w:lang w:val="es-ES"/>
                <w:rFonts/>
              </w:rPr>
              <w:t xml:space="preserve">Pantone Negro C</w:t>
            </w:r>
          </w:p>
        </w:tc>
      </w:tr>
      <w:tr w:rsidR="00822E48" w14:paraId="419443FA" w14:textId="77777777">
        <w:tc>
          <w:tcPr>
            <w:tcW w:w="8149" w:type="dxa"/>
          </w:tcPr>
          <w:p w14:paraId="5E0A05FB" w14:textId="77777777" w:rsidR="00A2101D" w:rsidRDefault="00000000">
            <w:pPr>
              <w:tabs>
                <w:tab w:val="left" w:pos="1418"/>
              </w:tabs>
              <w:ind w:left="540"/>
              <w:jc w:val="both"/>
              <w:rPr>
                <w:sz w:val="24"/>
                <w:szCs w:val="24"/>
                <w:lang w:val="es-ES"/>
                <w:rFonts/>
              </w:rPr>
            </w:pPr>
            <w:r>
              <w:rPr>
                <w:sz w:val="24"/>
                <w:lang w:val="es-ES"/>
                <w:rFonts/>
              </w:rPr>
              <w:t xml:space="preserve">Azul: </w:t>
            </w:r>
            <w:r>
              <w:rPr>
                <w:sz w:val="24"/>
                <w:szCs w:val="24"/>
                <w:lang w:val="es-ES"/>
                <w:rFonts/>
              </w:rPr>
              <w:tab/>
            </w:r>
            <w:r>
              <w:rPr>
                <w:sz w:val="24"/>
                <w:lang w:val="es-ES"/>
                <w:rFonts/>
              </w:rPr>
              <w:t xml:space="preserve">Pantone 286C</w:t>
            </w:r>
          </w:p>
        </w:tc>
      </w:tr>
      <w:tr w:rsidR="00822E48" w14:paraId="640D317D" w14:textId="77777777">
        <w:tc>
          <w:tcPr>
            <w:tcW w:w="8149" w:type="dxa"/>
          </w:tcPr>
          <w:p w14:paraId="7000A6D5" w14:textId="77777777" w:rsidR="00A2101D" w:rsidRDefault="00000000">
            <w:pPr>
              <w:tabs>
                <w:tab w:val="left" w:pos="1418"/>
              </w:tabs>
              <w:ind w:left="540"/>
              <w:jc w:val="both"/>
              <w:rPr>
                <w:sz w:val="24"/>
                <w:szCs w:val="24"/>
                <w:lang w:val="es-ES"/>
                <w:rFonts/>
              </w:rPr>
            </w:pPr>
            <w:r>
              <w:rPr>
                <w:sz w:val="24"/>
                <w:lang w:val="es-ES"/>
                <w:rFonts/>
              </w:rPr>
              <w:t xml:space="preserve">Rojo: </w:t>
            </w:r>
            <w:r>
              <w:rPr>
                <w:sz w:val="24"/>
                <w:szCs w:val="24"/>
                <w:lang w:val="es-ES"/>
                <w:rFonts/>
              </w:rPr>
              <w:tab/>
            </w:r>
            <w:r>
              <w:rPr>
                <w:sz w:val="24"/>
                <w:lang w:val="es-ES"/>
                <w:rFonts/>
              </w:rPr>
              <w:t xml:space="preserve">Pantone 186C</w:t>
            </w:r>
          </w:p>
        </w:tc>
      </w:tr>
      <w:tr w:rsidR="00822E48" w14:paraId="0132F78C" w14:textId="77777777">
        <w:tc>
          <w:tcPr>
            <w:tcW w:w="8149" w:type="dxa"/>
          </w:tcPr>
          <w:p w14:paraId="693068D7" w14:textId="77777777" w:rsidR="00A2101D" w:rsidRDefault="00000000">
            <w:pPr>
              <w:tabs>
                <w:tab w:val="left" w:pos="1418"/>
              </w:tabs>
              <w:ind w:left="540"/>
              <w:jc w:val="both"/>
              <w:rPr>
                <w:sz w:val="24"/>
                <w:szCs w:val="24"/>
                <w:lang w:val="es-ES"/>
                <w:rFonts/>
              </w:rPr>
            </w:pPr>
            <w:r>
              <w:rPr>
                <w:sz w:val="24"/>
                <w:lang w:val="es-ES"/>
                <w:rFonts/>
              </w:rPr>
              <w:t xml:space="preserve">Amarillo:</w:t>
            </w:r>
            <w:r>
              <w:rPr>
                <w:sz w:val="24"/>
                <w:szCs w:val="24"/>
                <w:lang w:val="es-ES"/>
                <w:rFonts/>
              </w:rPr>
              <w:tab/>
            </w:r>
            <w:r>
              <w:rPr>
                <w:sz w:val="24"/>
                <w:lang w:val="es-ES"/>
                <w:rFonts/>
              </w:rPr>
              <w:t xml:space="preserve">Pantone Amarillo C</w:t>
            </w:r>
          </w:p>
        </w:tc>
      </w:tr>
      <w:tr w:rsidR="00822E48" w14:paraId="4DDCB8B2" w14:textId="77777777">
        <w:tc>
          <w:tcPr>
            <w:tcW w:w="8149" w:type="dxa"/>
          </w:tcPr>
          <w:p w14:paraId="1B4F5781" w14:textId="77777777" w:rsidR="00A2101D" w:rsidRDefault="00000000">
            <w:pPr>
              <w:tabs>
                <w:tab w:val="left" w:pos="1418"/>
              </w:tabs>
              <w:ind w:left="540"/>
              <w:jc w:val="both"/>
              <w:rPr>
                <w:sz w:val="24"/>
                <w:szCs w:val="24"/>
                <w:lang w:val="es-ES"/>
                <w:rFonts/>
              </w:rPr>
            </w:pPr>
            <w:r>
              <w:rPr>
                <w:sz w:val="24"/>
                <w:lang w:val="es-ES"/>
                <w:rFonts/>
              </w:rPr>
              <w:t xml:space="preserve">Verde: </w:t>
            </w:r>
            <w:r>
              <w:rPr>
                <w:sz w:val="24"/>
                <w:szCs w:val="24"/>
                <w:lang w:val="es-ES"/>
                <w:rFonts/>
              </w:rPr>
              <w:tab/>
            </w:r>
            <w:r>
              <w:rPr>
                <w:sz w:val="24"/>
                <w:lang w:val="es-ES"/>
                <w:rFonts/>
              </w:rPr>
              <w:t xml:space="preserve">Pantone 348C</w:t>
            </w:r>
          </w:p>
        </w:tc>
      </w:tr>
      <w:tr w:rsidR="00822E48" w14:paraId="33AE2635" w14:textId="77777777">
        <w:tc>
          <w:tcPr>
            <w:tcW w:w="8149" w:type="dxa"/>
          </w:tcPr>
          <w:p w14:paraId="27A658EC" w14:textId="77777777" w:rsidR="00A2101D" w:rsidRDefault="00000000">
            <w:pPr>
              <w:tabs>
                <w:tab w:val="left" w:pos="1418"/>
              </w:tabs>
              <w:ind w:left="540"/>
              <w:jc w:val="both"/>
              <w:rPr>
                <w:sz w:val="24"/>
                <w:szCs w:val="24"/>
                <w:lang w:val="es-ES"/>
                <w:rFonts/>
              </w:rPr>
            </w:pPr>
            <w:r>
              <w:rPr>
                <w:sz w:val="24"/>
                <w:lang w:val="es-ES"/>
                <w:rFonts/>
              </w:rPr>
              <w:t xml:space="preserve">Blanco: </w:t>
            </w:r>
            <w:r>
              <w:rPr>
                <w:sz w:val="24"/>
                <w:szCs w:val="24"/>
                <w:lang w:val="es-ES"/>
                <w:rFonts/>
              </w:rPr>
              <w:tab/>
            </w:r>
            <w:r>
              <w:rPr>
                <w:sz w:val="24"/>
                <w:lang w:val="es-ES"/>
                <w:rFonts/>
              </w:rPr>
              <w:t xml:space="preserve">Pantone Blanco C</w:t>
            </w:r>
          </w:p>
        </w:tc>
      </w:tr>
    </w:tbl>
    <w:p w14:paraId="3AFC9C3E" w14:textId="77777777" w:rsidR="00A2101D" w:rsidRDefault="00A2101D">
      <w:pPr>
        <w:tabs>
          <w:tab w:val="left" w:pos="1305"/>
        </w:tabs>
        <w:ind w:left="540"/>
        <w:jc w:val="both"/>
        <w:rPr>
          <w:sz w:val="24"/>
          <w:szCs w:val="24"/>
          <w:lang w:val="es-ES"/>
          <w:rFonts/>
        </w:rPr>
      </w:pPr>
    </w:p>
    <w:p w14:paraId="0802B9F6" w14:textId="77777777" w:rsidR="00A2101D" w:rsidRDefault="00A2101D">
      <w:pPr>
        <w:tabs>
          <w:tab w:val="left" w:pos="1305"/>
        </w:tabs>
        <w:ind w:left="540"/>
        <w:jc w:val="both"/>
        <w:rPr>
          <w:sz w:val="24"/>
          <w:szCs w:val="24"/>
          <w:lang w:val="es-ES"/>
          <w:rFonts/>
        </w:rPr>
      </w:pPr>
    </w:p>
    <w:p w14:paraId="6BA4D820" w14:textId="77777777" w:rsidR="00A2101D" w:rsidRDefault="00A2101D">
      <w:pPr>
        <w:tabs>
          <w:tab w:val="left" w:pos="1305"/>
        </w:tabs>
        <w:ind w:left="540"/>
        <w:jc w:val="both"/>
        <w:rPr>
          <w:sz w:val="24"/>
          <w:szCs w:val="24"/>
          <w:lang w:val="es-ES"/>
          <w:rFonts/>
        </w:rPr>
      </w:pPr>
    </w:p>
    <w:p w14:paraId="2E042196" w14:textId="77777777" w:rsidR="00A2101D" w:rsidRDefault="00000000">
      <w:pPr>
        <w:pBdr>
          <w:bottom w:val="single" w:sz="8" w:space="1" w:color="000000"/>
        </w:pBdr>
        <w:ind w:left="540"/>
        <w:jc w:val="both"/>
        <w:rPr>
          <w:b/>
          <w:sz w:val="24"/>
          <w:szCs w:val="24"/>
          <w:lang w:val="es-ES"/>
          <w:rFonts/>
        </w:rPr>
      </w:pPr>
      <w:r>
        <w:rPr>
          <w:b w:val="true"/>
          <w:sz w:val="24"/>
          <w:lang w:val="es-ES"/>
          <w:rFonts/>
        </w:rPr>
        <w:t xml:space="preserve">01.5</w:t>
      </w:r>
      <w:r>
        <w:rPr>
          <w:b/>
          <w:sz w:val="24"/>
          <w:szCs w:val="24"/>
          <w:lang w:val="es-ES"/>
          <w:rFonts/>
        </w:rPr>
        <w:tab/>
      </w:r>
      <w:r>
        <w:rPr>
          <w:b w:val="true"/>
          <w:sz w:val="24"/>
          <w:lang w:val="es-ES"/>
          <w:rFonts/>
        </w:rPr>
        <w:t xml:space="preserve">DESARROLLO DEL EVENTO</w:t>
      </w:r>
    </w:p>
    <w:p w14:paraId="6F8948F0" w14:textId="77777777" w:rsidR="00A2101D" w:rsidRDefault="00A2101D">
      <w:pPr>
        <w:pStyle w:val="berschrift2"/>
        <w:ind w:firstLine="720"/>
      </w:pPr>
      <w:bookmarkStart w:id="10" w:name="_heading=h.2s8eyo1" w:colFirst="0" w:colLast="0"/>
      <w:bookmarkEnd w:id="10"/>
    </w:p>
    <w:p w14:paraId="00C00A0A" w14:textId="77777777" w:rsidR="00A2101D" w:rsidRDefault="00000000">
      <w:pPr>
        <w:pStyle w:val="berschrift2"/>
        <w:ind w:firstLine="720"/>
      </w:pPr>
      <w:r>
        <w:rPr>
          <w:lang w:val="es-ES"/>
          <w:rFonts/>
        </w:rPr>
        <w:t xml:space="preserve">01.5.1 Control administrativo</w:t>
      </w:r>
    </w:p>
    <w:p w14:paraId="624DD602" w14:textId="77777777" w:rsidR="00A2101D" w:rsidRDefault="00000000">
      <w:pPr>
        <w:ind w:left="540"/>
        <w:jc w:val="both"/>
        <w:rPr>
          <w:sz w:val="24"/>
          <w:szCs w:val="24"/>
          <w:lang w:val="es-ES"/>
          <w:rFonts/>
        </w:rPr>
      </w:pPr>
      <w:r>
        <w:rPr>
          <w:sz w:val="24"/>
          <w:lang w:val="es-ES"/>
          <w:rFonts/>
        </w:rPr>
        <w:t xml:space="preserve">A los pilotos inscritos en una prueba se les puede pedir que firmen un formulario de inscripción individual durante un control administrativo realizado por el promotor del campeonato.</w:t>
      </w:r>
    </w:p>
    <w:p w14:paraId="5F17E34B" w14:textId="77777777" w:rsidR="00A2101D" w:rsidRDefault="00A2101D">
      <w:pPr>
        <w:ind w:left="540"/>
        <w:jc w:val="both"/>
        <w:rPr>
          <w:sz w:val="16"/>
          <w:szCs w:val="16"/>
          <w:lang w:val="es-ES"/>
          <w:rFonts/>
        </w:rPr>
      </w:pPr>
    </w:p>
    <w:p w14:paraId="32778E03" w14:textId="77777777" w:rsidR="00A2101D" w:rsidRDefault="00000000">
      <w:pPr>
        <w:ind w:left="540"/>
        <w:jc w:val="both"/>
        <w:rPr>
          <w:sz w:val="24"/>
          <w:szCs w:val="24"/>
          <w:lang w:val="es-ES"/>
          <w:rFonts/>
        </w:rPr>
      </w:pPr>
      <w:r>
        <w:rPr>
          <w:sz w:val="24"/>
          <w:lang w:val="es-ES"/>
          <w:rFonts/>
        </w:rPr>
        <w:t xml:space="preserve">En la primera reunión de la Dirección de Carrera, debe informarse a la Dirección de Carrera/Jurado Internacional si todos los pilotos están presentes en el evento:</w:t>
      </w:r>
    </w:p>
    <w:p w14:paraId="2F8FD3CB" w14:textId="77777777" w:rsidR="00A2101D" w:rsidRDefault="00A2101D">
      <w:pPr>
        <w:jc w:val="both"/>
        <w:rPr>
          <w:sz w:val="16"/>
          <w:szCs w:val="16"/>
          <w:lang w:val="es-ES"/>
          <w:rFonts/>
        </w:rPr>
      </w:pPr>
    </w:p>
    <w:p w14:paraId="3BBCF042" w14:textId="77777777" w:rsidR="00A2101D" w:rsidRDefault="00000000">
      <w:pPr>
        <w:ind w:left="540"/>
        <w:jc w:val="both"/>
        <w:rPr>
          <w:sz w:val="24"/>
          <w:szCs w:val="24"/>
          <w:lang w:val="es-ES"/>
          <w:rFonts/>
        </w:rPr>
      </w:pPr>
      <w:r>
        <w:rPr>
          <w:sz w:val="24"/>
          <w:lang w:val="es-ES"/>
          <w:rFonts/>
        </w:rPr>
        <w:t xml:space="preserve">.</w:t>
      </w:r>
    </w:p>
    <w:p w14:paraId="5A59E1D3" w14:textId="77777777" w:rsidR="00A2101D" w:rsidRDefault="00A2101D">
      <w:pPr>
        <w:ind w:left="540"/>
        <w:jc w:val="both"/>
        <w:rPr>
          <w:sz w:val="24"/>
          <w:szCs w:val="24"/>
          <w:lang w:val="es-ES"/>
          <w:rFonts/>
        </w:rPr>
      </w:pPr>
    </w:p>
    <w:p w14:paraId="4539514A" w14:textId="77777777" w:rsidR="00A2101D" w:rsidRDefault="00A2101D">
      <w:pPr>
        <w:pStyle w:val="berschrift2"/>
        <w:ind w:firstLine="720"/>
        <w:rPr>
          <w:b w:val="0"/>
          <w:sz w:val="16"/>
          <w:szCs w:val="16"/>
          <w:u w:val="none"/>
          <w:lang w:val="es-ES"/>
          <w:rFonts/>
        </w:rPr>
      </w:pPr>
      <w:bookmarkStart w:id="11" w:name="_heading=h.17dp8vu" w:colFirst="0" w:colLast="0"/>
      <w:bookmarkEnd w:id="11"/>
    </w:p>
    <w:p w14:paraId="42F06477" w14:textId="77777777" w:rsidR="00A2101D" w:rsidRDefault="00000000">
      <w:pPr>
        <w:pStyle w:val="berschrift2"/>
        <w:ind w:firstLine="720"/>
      </w:pPr>
      <w:r>
        <w:rPr>
          <w:lang w:val="es-ES"/>
          <w:rFonts/>
        </w:rPr>
        <w:t xml:space="preserve">01.5.2 Verificaciones técnicas previas</w:t>
      </w:r>
    </w:p>
    <w:p w14:paraId="1B4B083E" w14:textId="77777777" w:rsidR="00A2101D" w:rsidRDefault="00000000">
      <w:pPr>
        <w:ind w:left="540"/>
        <w:jc w:val="both"/>
        <w:rPr>
          <w:sz w:val="24"/>
          <w:szCs w:val="24"/>
          <w:lang w:val="es-ES"/>
          <w:rFonts/>
        </w:rPr>
      </w:pPr>
      <w:r>
        <w:rPr>
          <w:sz w:val="24"/>
          <w:lang w:val="es-ES"/>
          <w:rFonts/>
        </w:rPr>
        <w:t xml:space="preserve">Antes de los entrenamientos, la verificación técnica debe realizarse según el procedimiento y los tiempos fijados en el programa de la prueba.</w:t>
      </w:r>
      <w:r>
        <w:rPr>
          <w:sz w:val="24"/>
          <w:lang w:val="es-ES"/>
          <w:rFonts/>
        </w:rPr>
        <w:t xml:space="preserve"> </w:t>
      </w:r>
    </w:p>
    <w:p w14:paraId="2887F24A" w14:textId="77777777" w:rsidR="00A2101D" w:rsidRDefault="00A2101D">
      <w:pPr>
        <w:tabs>
          <w:tab w:val="left" w:pos="567"/>
          <w:tab w:val="left" w:pos="1135"/>
          <w:tab w:val="left" w:pos="1701"/>
          <w:tab w:val="left" w:pos="2552"/>
          <w:tab w:val="left" w:pos="5670"/>
        </w:tabs>
        <w:ind w:left="540" w:right="-91"/>
        <w:jc w:val="both"/>
        <w:rPr>
          <w:sz w:val="16"/>
          <w:szCs w:val="16"/>
          <w:lang w:val="es-ES"/>
          <w:rFonts/>
        </w:rPr>
      </w:pPr>
    </w:p>
    <w:p w14:paraId="0266CA77" w14:textId="77777777" w:rsidR="00A2101D" w:rsidRDefault="00000000">
      <w:pPr>
        <w:tabs>
          <w:tab w:val="left" w:pos="567"/>
          <w:tab w:val="left" w:pos="1135"/>
          <w:tab w:val="left" w:pos="1701"/>
          <w:tab w:val="left" w:pos="2552"/>
          <w:tab w:val="left" w:pos="5670"/>
        </w:tabs>
        <w:ind w:left="540" w:right="-91"/>
        <w:jc w:val="both"/>
        <w:rPr>
          <w:sz w:val="24"/>
          <w:szCs w:val="24"/>
          <w:lang w:val="es-ES"/>
          <w:rFonts/>
        </w:rPr>
      </w:pPr>
      <w:r>
        <w:rPr>
          <w:sz w:val="24"/>
          <w:lang w:val="es-ES"/>
          <w:rFonts/>
        </w:rPr>
        <w:t xml:space="preserve">Las verificaciones técnicas deben realizarse en el mismo lugar del evento.</w:t>
      </w:r>
    </w:p>
    <w:p w14:paraId="3C71F8F1" w14:textId="77777777" w:rsidR="00A2101D" w:rsidRDefault="00A2101D">
      <w:pPr>
        <w:ind w:left="540"/>
        <w:jc w:val="both"/>
        <w:rPr>
          <w:sz w:val="16"/>
          <w:szCs w:val="16"/>
          <w:lang w:val="es-ES"/>
          <w:rFonts/>
        </w:rPr>
      </w:pPr>
    </w:p>
    <w:p w14:paraId="7B681ADA" w14:textId="77777777" w:rsidR="00A2101D" w:rsidRDefault="00000000">
      <w:pPr>
        <w:ind w:left="540"/>
        <w:jc w:val="both"/>
        <w:rPr>
          <w:sz w:val="24"/>
          <w:szCs w:val="24"/>
          <w:lang w:val="es-ES"/>
          <w:rFonts/>
        </w:rPr>
      </w:pPr>
      <w:r>
        <w:rPr>
          <w:sz w:val="24"/>
          <w:lang w:val="es-ES"/>
          <w:rFonts/>
        </w:rPr>
        <w:t xml:space="preserve">Durante estas verificaciones técnicas, puede exigirse al piloto que presente y firme una declaración escrita en la que afirme la conformidad de determinadas piezas de su motocicleta.</w:t>
      </w:r>
    </w:p>
    <w:p w14:paraId="63DB2437" w14:textId="77777777" w:rsidR="00A2101D" w:rsidRDefault="00A2101D">
      <w:pPr>
        <w:ind w:left="540"/>
        <w:jc w:val="both"/>
        <w:rPr>
          <w:sz w:val="16"/>
          <w:szCs w:val="16"/>
          <w:lang w:val="es-ES"/>
          <w:rFonts/>
        </w:rPr>
      </w:pPr>
    </w:p>
    <w:p w14:paraId="6909381B" w14:textId="77777777" w:rsidR="00A2101D" w:rsidRDefault="00000000">
      <w:pPr>
        <w:ind w:left="540"/>
        <w:jc w:val="both"/>
        <w:rPr>
          <w:sz w:val="24"/>
          <w:szCs w:val="24"/>
          <w:lang w:val="es-ES"/>
          <w:rFonts/>
        </w:rPr>
      </w:pPr>
      <w:r>
        <w:rPr>
          <w:sz w:val="24"/>
          <w:lang w:val="es-ES"/>
          <w:rFonts/>
        </w:rPr>
        <w:t xml:space="preserve">Durante la prueba y por cada categoría, los pilotos sólo podrán utilizar las motos (dos como máximo) presentadas en las verificaciones.</w:t>
      </w:r>
    </w:p>
    <w:p w14:paraId="21BA53C1" w14:textId="77777777" w:rsidR="00A2101D" w:rsidRDefault="00A2101D">
      <w:pPr>
        <w:ind w:left="540"/>
        <w:jc w:val="both"/>
        <w:rPr>
          <w:sz w:val="16"/>
          <w:szCs w:val="16"/>
          <w:lang w:val="es-ES"/>
          <w:rFonts/>
        </w:rPr>
      </w:pPr>
    </w:p>
    <w:p w14:paraId="042BD4D4" w14:textId="77777777" w:rsidR="00A2101D" w:rsidRDefault="00A2101D">
      <w:pPr>
        <w:ind w:left="540"/>
        <w:jc w:val="both"/>
        <w:rPr>
          <w:sz w:val="16"/>
          <w:szCs w:val="16"/>
          <w:lang w:val="es-ES"/>
          <w:rFonts/>
        </w:rPr>
      </w:pPr>
    </w:p>
    <w:p w14:paraId="209087F5" w14:textId="77777777" w:rsidR="00A2101D" w:rsidRDefault="00000000">
      <w:pPr>
        <w:ind w:left="540"/>
        <w:jc w:val="both"/>
        <w:rPr>
          <w:sz w:val="24"/>
          <w:szCs w:val="24"/>
          <w:lang w:val="es-ES"/>
          <w:rFonts/>
        </w:rPr>
      </w:pPr>
      <w:r>
        <w:rPr>
          <w:sz w:val="24"/>
          <w:lang w:val="es-ES"/>
          <w:rFonts/>
        </w:rPr>
        <w:t xml:space="preserve">Los pilotos pueden cambiar de moto en cualquier momento, </w:t>
      </w:r>
      <w:r>
        <w:rPr>
          <w:b/>
          <w:sz w:val="24"/>
          <w:szCs w:val="24"/>
          <w:u w:val="single"/>
          <w:lang w:val="es-ES"/>
          <w:rFonts/>
        </w:rPr>
        <w:t xml:space="preserve">excepto durante una carrera y en una sesión combinada de warm-up/vuelta de reconocimiento en pruebas combinadas con MXGP/MX2/MXoN</w:t>
      </w:r>
      <w:r>
        <w:rPr>
          <w:sz w:val="24"/>
          <w:lang w:val="es-ES"/>
          <w:rFonts/>
        </w:rPr>
        <w:t xml:space="preserve">.</w:t>
      </w:r>
      <w:r>
        <w:rPr>
          <w:sz w:val="24"/>
          <w:lang w:val="es-ES"/>
          <w:rFonts/>
        </w:rPr>
        <w:t xml:space="preserve"> </w:t>
      </w:r>
    </w:p>
    <w:p w14:paraId="63BC8BA8" w14:textId="77777777" w:rsidR="00A2101D" w:rsidRDefault="00A2101D">
      <w:pPr>
        <w:ind w:left="540"/>
        <w:jc w:val="both"/>
        <w:rPr>
          <w:sz w:val="16"/>
          <w:szCs w:val="16"/>
          <w:lang w:val="es-ES"/>
          <w:rFonts/>
        </w:rPr>
      </w:pPr>
    </w:p>
    <w:p w14:paraId="53469B13" w14:textId="77777777" w:rsidR="00A2101D" w:rsidRDefault="00000000">
      <w:pPr>
        <w:ind w:left="540"/>
        <w:rPr>
          <w:sz w:val="24"/>
          <w:szCs w:val="24"/>
          <w:lang w:val="es-ES"/>
          <w:rFonts/>
        </w:rPr>
      </w:pPr>
      <w:r>
        <w:rPr>
          <w:sz w:val="24"/>
          <w:lang w:val="es-ES"/>
          <w:rFonts/>
        </w:rPr>
        <w:t xml:space="preserve">La elección final de la moto que se utilizará en una carrera debe hacerse 10 minutos antes del comienzo de la carrera en cuestión.</w:t>
      </w:r>
    </w:p>
    <w:p w14:paraId="56B80915" w14:textId="77777777" w:rsidR="00A2101D" w:rsidRDefault="00A2101D">
      <w:pPr>
        <w:ind w:left="540"/>
        <w:rPr>
          <w:sz w:val="24"/>
          <w:szCs w:val="24"/>
          <w:lang w:val="es-ES"/>
          <w:rFonts/>
        </w:rPr>
      </w:pPr>
    </w:p>
    <w:p w14:paraId="6D415B05" w14:textId="77777777" w:rsidR="00A2101D" w:rsidRDefault="00000000">
      <w:pPr>
        <w:ind w:left="540"/>
        <w:jc w:val="both"/>
        <w:rPr>
          <w:b/>
          <w:sz w:val="24"/>
          <w:szCs w:val="24"/>
          <w:u w:val="single"/>
          <w:lang w:val="es-ES"/>
          <w:rFonts/>
        </w:rPr>
      </w:pPr>
      <w:r>
        <w:rPr>
          <w:sz w:val="24"/>
          <w:lang w:val="es-ES"/>
          <w:rFonts/>
        </w:rPr>
        <w:t xml:space="preserve">En el caso de los campeonatos europeos combinados con MXGP/MX2/MXoN, la elección final de la moto debe hacerse antes de entrar en el área técnica de la zona de espera/Sky Box.</w:t>
      </w:r>
      <w:r>
        <w:rPr>
          <w:sz w:val="24"/>
          <w:lang w:val="es-ES"/>
          <w:rFonts/>
        </w:rPr>
        <w:t xml:space="preserve"> </w:t>
      </w:r>
      <w:r>
        <w:rPr>
          <w:b/>
          <w:sz w:val="24"/>
          <w:szCs w:val="24"/>
          <w:u w:val="single"/>
          <w:lang w:val="es-ES"/>
          <w:rFonts/>
        </w:rPr>
        <w:t xml:space="preserve">No se permitirá ningún cambio de moto después de que una moto haya pasado este punto.</w:t>
      </w:r>
    </w:p>
    <w:p w14:paraId="7F4DBA56" w14:textId="77777777" w:rsidR="00A2101D" w:rsidRDefault="00A2101D">
      <w:pPr>
        <w:ind w:left="540"/>
        <w:jc w:val="both"/>
        <w:rPr>
          <w:sz w:val="16"/>
          <w:szCs w:val="16"/>
          <w:lang w:val="es-ES"/>
          <w:rFonts/>
        </w:rPr>
      </w:pPr>
    </w:p>
    <w:p w14:paraId="63F26841" w14:textId="77777777" w:rsidR="00A2101D" w:rsidRDefault="00000000">
      <w:pPr>
        <w:tabs>
          <w:tab w:val="left" w:pos="567"/>
          <w:tab w:val="left" w:pos="1135"/>
          <w:tab w:val="left" w:pos="1701"/>
          <w:tab w:val="left" w:pos="2552"/>
          <w:tab w:val="left" w:pos="5670"/>
        </w:tabs>
        <w:ind w:left="540" w:right="-91"/>
        <w:jc w:val="both"/>
        <w:rPr>
          <w:sz w:val="24"/>
          <w:szCs w:val="24"/>
          <w:lang w:val="es-ES"/>
          <w:rFonts/>
        </w:rPr>
      </w:pPr>
      <w:r>
        <w:rPr>
          <w:sz w:val="24"/>
          <w:lang w:val="es-ES"/>
          <w:rFonts/>
        </w:rPr>
        <w:t xml:space="preserve">En cualquier momento del evento:</w:t>
      </w:r>
      <w:r>
        <w:rPr>
          <w:sz w:val="24"/>
          <w:lang w:val="es-ES"/>
          <w:rFonts/>
        </w:rPr>
        <w:t xml:space="preserve"> </w:t>
      </w:r>
    </w:p>
    <w:p w14:paraId="65967EEC" w14:textId="77777777" w:rsidR="00A2101D" w:rsidRDefault="00A2101D">
      <w:pPr>
        <w:ind w:left="540"/>
        <w:jc w:val="both"/>
        <w:rPr>
          <w:sz w:val="16"/>
          <w:szCs w:val="16"/>
          <w:lang w:val="es-ES"/>
          <w:rFonts/>
        </w:rPr>
      </w:pPr>
    </w:p>
    <w:tbl>
      <w:tblPr>
        <w:tblStyle w:val="af4"/>
        <w:tblW w:w="8759" w:type="dxa"/>
        <w:tblInd w:w="610" w:type="dxa"/>
        <w:tblLayout w:type="fixed"/>
        <w:tblLook w:val="0000" w:firstRow="0" w:lastRow="0" w:firstColumn="0" w:lastColumn="0" w:noHBand="0" w:noVBand="0"/>
      </w:tblPr>
      <w:tblGrid>
        <w:gridCol w:w="426"/>
        <w:gridCol w:w="8333"/>
      </w:tblGrid>
      <w:tr w:rsidR="00822E48" w14:paraId="527F4E07" w14:textId="77777777">
        <w:tc>
          <w:tcPr>
            <w:tcW w:w="426" w:type="dxa"/>
          </w:tcPr>
          <w:p w14:paraId="5990007F" w14:textId="77777777" w:rsidR="00A2101D" w:rsidRDefault="00000000">
            <w:pPr>
              <w:jc w:val="both"/>
              <w:rPr>
                <w:sz w:val="24"/>
                <w:szCs w:val="24"/>
                <w:lang w:val="es-ES"/>
                <w:rFonts/>
              </w:rPr>
            </w:pPr>
            <w:r>
              <w:rPr>
                <w:sz w:val="24"/>
                <w:lang w:val="es-ES"/>
                <w:rFonts/>
              </w:rPr>
              <w:t xml:space="preserve">1)</w:t>
            </w:r>
          </w:p>
        </w:tc>
        <w:tc>
          <w:tcPr>
            <w:tcW w:w="8333" w:type="dxa"/>
          </w:tcPr>
          <w:p w14:paraId="046FDD09" w14:textId="77777777" w:rsidR="00A2101D" w:rsidRDefault="00000000">
            <w:pPr>
              <w:jc w:val="both"/>
              <w:rPr>
                <w:sz w:val="24"/>
                <w:szCs w:val="24"/>
                <w:lang w:val="es-ES"/>
                <w:rFonts/>
              </w:rPr>
            </w:pPr>
            <w:r>
              <w:rPr>
                <w:sz w:val="24"/>
                <w:lang w:val="es-ES"/>
                <w:rFonts/>
              </w:rPr>
              <w:t xml:space="preserve">A petición del Comisario Técnico Jefe, un piloto debe presentarse él mismo y/o su(s) moto(s) y/o equipo(s) a la verificación técnica;</w:t>
            </w:r>
            <w:r>
              <w:rPr>
                <w:sz w:val="24"/>
                <w:lang w:val="es-ES"/>
                <w:rFonts/>
              </w:rPr>
              <w:t xml:space="preserve"> </w:t>
            </w:r>
          </w:p>
        </w:tc>
      </w:tr>
      <w:tr w:rsidR="00822E48" w14:paraId="3A5FDB99" w14:textId="77777777">
        <w:tc>
          <w:tcPr>
            <w:tcW w:w="426" w:type="dxa"/>
          </w:tcPr>
          <w:p w14:paraId="78E13F60" w14:textId="77777777" w:rsidR="00A2101D" w:rsidRDefault="00000000">
            <w:pPr>
              <w:jc w:val="both"/>
              <w:rPr>
                <w:sz w:val="24"/>
                <w:szCs w:val="24"/>
                <w:lang w:val="es-ES"/>
                <w:rFonts/>
              </w:rPr>
            </w:pPr>
            <w:r>
              <w:rPr>
                <w:sz w:val="24"/>
                <w:lang w:val="es-ES"/>
                <w:rFonts/>
              </w:rPr>
              <w:t xml:space="preserve">2)</w:t>
            </w:r>
          </w:p>
        </w:tc>
        <w:tc>
          <w:tcPr>
            <w:tcW w:w="8333" w:type="dxa"/>
          </w:tcPr>
          <w:p w14:paraId="74494819" w14:textId="77777777" w:rsidR="00A2101D" w:rsidRDefault="00000000">
            <w:pPr>
              <w:jc w:val="both"/>
              <w:rPr>
                <w:sz w:val="24"/>
                <w:szCs w:val="24"/>
                <w:lang w:val="es-ES"/>
                <w:rFonts/>
              </w:rPr>
            </w:pPr>
            <w:r>
              <w:rPr>
                <w:sz w:val="24"/>
                <w:lang w:val="es-ES"/>
                <w:rFonts/>
              </w:rPr>
              <w:t xml:space="preserve">El piloto será responsable de mantener su motocicleta y/o equipo en conformidad con las normas;</w:t>
            </w:r>
            <w:r>
              <w:rPr>
                <w:sz w:val="24"/>
                <w:lang w:val="es-ES"/>
                <w:rFonts/>
              </w:rPr>
              <w:t xml:space="preserve"> </w:t>
            </w:r>
          </w:p>
        </w:tc>
      </w:tr>
      <w:tr w:rsidR="00822E48" w14:paraId="5FAE5249" w14:textId="77777777">
        <w:tc>
          <w:tcPr>
            <w:tcW w:w="426" w:type="dxa"/>
          </w:tcPr>
          <w:p w14:paraId="0A784172" w14:textId="77777777" w:rsidR="00A2101D" w:rsidRDefault="00000000">
            <w:pPr>
              <w:jc w:val="both"/>
              <w:rPr>
                <w:sz w:val="24"/>
                <w:szCs w:val="24"/>
                <w:lang w:val="es-ES"/>
                <w:rFonts/>
              </w:rPr>
            </w:pPr>
            <w:r>
              <w:rPr>
                <w:sz w:val="24"/>
                <w:lang w:val="es-ES"/>
                <w:rFonts/>
              </w:rPr>
              <w:t xml:space="preserve">3)</w:t>
            </w:r>
          </w:p>
        </w:tc>
        <w:tc>
          <w:tcPr>
            <w:tcW w:w="8333" w:type="dxa"/>
          </w:tcPr>
          <w:p w14:paraId="4273631E" w14:textId="77777777" w:rsidR="00A2101D" w:rsidRDefault="00000000">
            <w:pPr>
              <w:jc w:val="both"/>
              <w:rPr>
                <w:sz w:val="24"/>
                <w:szCs w:val="24"/>
                <w:lang w:val="es-ES"/>
                <w:rFonts/>
              </w:rPr>
            </w:pPr>
            <w:r>
              <w:rPr>
                <w:sz w:val="24"/>
                <w:lang w:val="es-ES"/>
                <w:rFonts/>
              </w:rPr>
              <w:t xml:space="preserve">La Dirección de Carrera/Jurado Internacional puede descalificar una moto cuya construcción o estado se considere que es o puede llegar a ser una fuente de peligro.</w:t>
            </w:r>
            <w:r>
              <w:rPr>
                <w:sz w:val="24"/>
                <w:lang w:val="es-ES"/>
                <w:rFonts/>
              </w:rPr>
              <w:t xml:space="preserve"> </w:t>
            </w:r>
          </w:p>
        </w:tc>
      </w:tr>
    </w:tbl>
    <w:p w14:paraId="3D9792EF" w14:textId="77777777" w:rsidR="00A2101D" w:rsidRDefault="00A2101D">
      <w:pPr>
        <w:tabs>
          <w:tab w:val="left" w:pos="1418"/>
          <w:tab w:val="left" w:pos="2836"/>
          <w:tab w:val="right" w:pos="8647"/>
        </w:tabs>
        <w:jc w:val="both"/>
        <w:rPr>
          <w:sz w:val="16"/>
          <w:szCs w:val="16"/>
          <w:u w:val="single"/>
          <w:lang w:val="es-ES"/>
          <w:rFonts/>
        </w:rPr>
      </w:pPr>
    </w:p>
    <w:p w14:paraId="7AECC18C" w14:textId="77777777" w:rsidR="00A2101D" w:rsidRDefault="00A2101D">
      <w:pPr>
        <w:tabs>
          <w:tab w:val="left" w:pos="1980"/>
        </w:tabs>
        <w:ind w:left="540"/>
        <w:jc w:val="both"/>
        <w:rPr>
          <w:b/>
          <w:sz w:val="24"/>
          <w:szCs w:val="24"/>
          <w:u w:val="single"/>
          <w:lang w:val="es-ES"/>
          <w:rFonts/>
        </w:rPr>
      </w:pPr>
    </w:p>
    <w:p w14:paraId="67CA192F" w14:textId="77777777" w:rsidR="00A2101D" w:rsidRDefault="00A2101D">
      <w:pPr>
        <w:tabs>
          <w:tab w:val="left" w:pos="1980"/>
        </w:tabs>
        <w:ind w:left="540"/>
        <w:jc w:val="both"/>
        <w:rPr>
          <w:b/>
          <w:sz w:val="24"/>
          <w:szCs w:val="24"/>
          <w:u w:val="single"/>
          <w:lang w:val="es-ES"/>
          <w:rFonts/>
        </w:rPr>
      </w:pPr>
    </w:p>
    <w:p w14:paraId="4F350DB2" w14:textId="77777777" w:rsidR="00A2101D" w:rsidRDefault="00A2101D">
      <w:pPr>
        <w:tabs>
          <w:tab w:val="left" w:pos="1980"/>
        </w:tabs>
        <w:ind w:left="540"/>
        <w:jc w:val="both"/>
        <w:rPr>
          <w:b/>
          <w:sz w:val="24"/>
          <w:szCs w:val="24"/>
          <w:u w:val="single"/>
          <w:lang w:val="es-ES"/>
          <w:rFonts/>
        </w:rPr>
      </w:pPr>
    </w:p>
    <w:p w14:paraId="415B358A" w14:textId="77777777" w:rsidR="00A2101D" w:rsidRDefault="00A2101D">
      <w:pPr>
        <w:tabs>
          <w:tab w:val="left" w:pos="1980"/>
        </w:tabs>
        <w:ind w:left="540"/>
        <w:jc w:val="both"/>
        <w:rPr>
          <w:b/>
          <w:sz w:val="24"/>
          <w:szCs w:val="24"/>
          <w:u w:val="single"/>
          <w:lang w:val="es-ES"/>
          <w:rFonts/>
        </w:rPr>
      </w:pPr>
    </w:p>
    <w:p w14:paraId="6321BABC" w14:textId="77777777" w:rsidR="00A2101D" w:rsidRDefault="00000000">
      <w:pPr>
        <w:tabs>
          <w:tab w:val="left" w:pos="1980"/>
        </w:tabs>
        <w:ind w:left="540"/>
        <w:jc w:val="both"/>
        <w:rPr>
          <w:b/>
          <w:sz w:val="24"/>
          <w:szCs w:val="24"/>
          <w:u w:val="single"/>
          <w:lang w:val="es-ES"/>
          <w:rFonts/>
        </w:rPr>
      </w:pPr>
      <w:r>
        <w:rPr>
          <w:b w:val="true"/>
          <w:sz w:val="24"/>
          <w:u w:val="single"/>
          <w:lang w:val="es-ES"/>
          <w:rFonts/>
        </w:rPr>
        <w:t xml:space="preserve">01.5.3</w:t>
      </w:r>
      <w:r>
        <w:rPr>
          <w:b/>
          <w:sz w:val="24"/>
          <w:szCs w:val="24"/>
          <w:u w:val="single"/>
          <w:lang w:val="es-ES"/>
          <w:rFonts/>
        </w:rPr>
        <w:tab/>
      </w:r>
      <w:r>
        <w:rPr>
          <w:b w:val="true"/>
          <w:sz w:val="24"/>
          <w:u w:val="single"/>
          <w:lang w:val="es-ES"/>
          <w:rFonts/>
        </w:rPr>
        <w:t xml:space="preserve">Reconocimiento médico especial</w:t>
      </w:r>
    </w:p>
    <w:p w14:paraId="2005A2B4" w14:textId="77777777" w:rsidR="00A2101D" w:rsidRDefault="00A2101D">
      <w:pPr>
        <w:tabs>
          <w:tab w:val="left" w:pos="1980"/>
        </w:tabs>
        <w:ind w:left="540"/>
        <w:jc w:val="both"/>
        <w:rPr>
          <w:b/>
          <w:sz w:val="24"/>
          <w:szCs w:val="24"/>
          <w:u w:val="single"/>
          <w:lang w:val="es-ES"/>
          <w:rFonts/>
        </w:rPr>
      </w:pPr>
    </w:p>
    <w:p w14:paraId="133F9628" w14:textId="77777777" w:rsidR="00A2101D" w:rsidRDefault="00000000">
      <w:pPr>
        <w:tabs>
          <w:tab w:val="left" w:pos="1418"/>
          <w:tab w:val="left" w:pos="2836"/>
          <w:tab w:val="right" w:pos="8647"/>
        </w:tabs>
        <w:ind w:left="540"/>
        <w:jc w:val="both"/>
        <w:rPr>
          <w:sz w:val="24"/>
          <w:szCs w:val="24"/>
          <w:lang w:val="es-ES"/>
          <w:rFonts/>
        </w:rPr>
      </w:pPr>
      <w:r>
        <w:rPr>
          <w:sz w:val="24"/>
          <w:lang w:val="es-ES"/>
          <w:rFonts/>
        </w:rPr>
        <w:t xml:space="preserve">En cualquier momento durante un evento, a petición del Delegado del Equipo Médico Internacional, un médico oficial u otro médico designado por el Médico Jefe podrá realizar un reconocimiento médico especial.</w:t>
      </w:r>
    </w:p>
    <w:p w14:paraId="097029F1" w14:textId="77777777" w:rsidR="00A2101D" w:rsidRDefault="00A2101D">
      <w:pPr>
        <w:tabs>
          <w:tab w:val="left" w:pos="1418"/>
          <w:tab w:val="left" w:pos="2836"/>
          <w:tab w:val="right" w:pos="8647"/>
        </w:tabs>
        <w:ind w:left="540"/>
        <w:jc w:val="both"/>
        <w:rPr>
          <w:sz w:val="16"/>
          <w:szCs w:val="16"/>
          <w:lang w:val="es-ES"/>
          <w:rFonts/>
        </w:rPr>
      </w:pPr>
    </w:p>
    <w:p w14:paraId="2F05B8E0" w14:textId="77777777" w:rsidR="00A2101D" w:rsidRDefault="00000000">
      <w:pPr>
        <w:tabs>
          <w:tab w:val="left" w:pos="1418"/>
          <w:tab w:val="left" w:pos="2836"/>
          <w:tab w:val="right" w:pos="8647"/>
        </w:tabs>
        <w:ind w:left="540"/>
        <w:jc w:val="both"/>
        <w:rPr>
          <w:sz w:val="24"/>
          <w:szCs w:val="24"/>
          <w:lang w:val="es-ES"/>
          <w:rFonts/>
        </w:rPr>
      </w:pPr>
      <w:r>
        <w:rPr>
          <w:sz w:val="24"/>
          <w:lang w:val="es-ES"/>
          <w:rFonts/>
        </w:rPr>
        <w:t xml:space="preserve">Todo piloto que se niegue a someterse a dicho reconocimiento médico especial será descalificado de la prueba.</w:t>
      </w:r>
    </w:p>
    <w:p w14:paraId="0992374E" w14:textId="77777777" w:rsidR="00A2101D" w:rsidRDefault="00A2101D">
      <w:pPr>
        <w:tabs>
          <w:tab w:val="left" w:pos="1418"/>
          <w:tab w:val="left" w:pos="2836"/>
          <w:tab w:val="right" w:pos="8647"/>
        </w:tabs>
        <w:ind w:left="540"/>
        <w:jc w:val="both"/>
        <w:rPr>
          <w:sz w:val="16"/>
          <w:szCs w:val="16"/>
          <w:lang w:val="es-ES"/>
          <w:rFonts/>
        </w:rPr>
      </w:pPr>
    </w:p>
    <w:p w14:paraId="49605B37" w14:textId="77777777" w:rsidR="00A2101D" w:rsidRDefault="00000000">
      <w:pPr>
        <w:pStyle w:val="berschrift2"/>
        <w:ind w:firstLine="720"/>
      </w:pPr>
      <w:bookmarkStart w:id="12" w:name="_heading=h.3rdcrjn" w:colFirst="0" w:colLast="0"/>
      <w:bookmarkEnd w:id="12"/>
      <w:r>
        <w:rPr>
          <w:lang w:val="es-ES"/>
          <w:rFonts/>
        </w:rPr>
        <w:t xml:space="preserve"> 01.5.4 Grabación con cámaras onboard</w:t>
      </w:r>
    </w:p>
    <w:p w14:paraId="10982972" w14:textId="77777777" w:rsidR="00A2101D" w:rsidRDefault="00A2101D"/>
    <w:p w14:paraId="387AB36F" w14:textId="77777777" w:rsidR="00A2101D" w:rsidRDefault="00000000">
      <w:pPr>
        <w:ind w:left="540"/>
        <w:jc w:val="both"/>
        <w:rPr>
          <w:sz w:val="24"/>
          <w:szCs w:val="24"/>
          <w:lang w:val="es-ES"/>
          <w:rFonts/>
        </w:rPr>
      </w:pPr>
      <w:r>
        <w:rPr>
          <w:sz w:val="24"/>
          <w:lang w:val="es-ES"/>
          <w:rFonts/>
        </w:rPr>
        <w:t xml:space="preserve">El promotor del campeonato podrá exigir a los pilotos que lleven cámaras onboard en sus motocicletas.</w:t>
      </w:r>
    </w:p>
    <w:p w14:paraId="56428BEE" w14:textId="77777777" w:rsidR="00A2101D" w:rsidRDefault="00A2101D">
      <w:pPr>
        <w:ind w:left="540"/>
        <w:jc w:val="both"/>
        <w:rPr>
          <w:sz w:val="16"/>
          <w:szCs w:val="16"/>
          <w:lang w:val="es-ES"/>
          <w:rFonts/>
        </w:rPr>
      </w:pPr>
    </w:p>
    <w:p w14:paraId="51FF04CC" w14:textId="77777777" w:rsidR="00A2101D" w:rsidRDefault="00000000">
      <w:pPr>
        <w:ind w:left="540"/>
        <w:jc w:val="both"/>
        <w:rPr>
          <w:sz w:val="24"/>
          <w:szCs w:val="24"/>
          <w:lang w:val="es-ES"/>
          <w:rFonts/>
        </w:rPr>
      </w:pPr>
      <w:r>
        <w:rPr>
          <w:sz w:val="24"/>
          <w:lang w:val="es-ES"/>
          <w:rFonts/>
        </w:rPr>
        <w:t xml:space="preserve">Cuando una motocicleta esté equipada con cámaras onboard, las cámaras y el equipo asociado deberán llevarse durante todo el evento, desde las sesiones de entrenamientos hasta el final del evento.</w:t>
      </w:r>
    </w:p>
    <w:p w14:paraId="3F67F00F" w14:textId="77777777" w:rsidR="00A2101D" w:rsidRDefault="00A2101D">
      <w:pPr>
        <w:ind w:left="540"/>
        <w:jc w:val="both"/>
        <w:rPr>
          <w:sz w:val="16"/>
          <w:szCs w:val="16"/>
          <w:lang w:val="es-ES"/>
          <w:rFonts/>
        </w:rPr>
      </w:pPr>
    </w:p>
    <w:p w14:paraId="11714326" w14:textId="77777777" w:rsidR="00A2101D" w:rsidRDefault="00000000">
      <w:pPr>
        <w:ind w:left="540"/>
        <w:jc w:val="both"/>
        <w:rPr>
          <w:sz w:val="24"/>
          <w:szCs w:val="24"/>
          <w:lang w:val="es-ES"/>
          <w:rFonts/>
        </w:rPr>
      </w:pPr>
      <w:r>
        <w:rPr>
          <w:sz w:val="24"/>
          <w:lang w:val="es-ES"/>
          <w:rFonts/>
        </w:rPr>
        <w:t xml:space="preserve">Las cámaras y otros equipos se suministrarán a los pilotos/equipos designados a más tardar 2 horas antes del primer entrenamiento.</w:t>
      </w:r>
    </w:p>
    <w:p w14:paraId="4129B829" w14:textId="77777777" w:rsidR="00A2101D" w:rsidRDefault="00A2101D">
      <w:pPr>
        <w:ind w:left="540"/>
        <w:jc w:val="both"/>
        <w:rPr>
          <w:sz w:val="16"/>
          <w:szCs w:val="16"/>
          <w:lang w:val="es-ES"/>
          <w:rFonts/>
        </w:rPr>
      </w:pPr>
    </w:p>
    <w:p w14:paraId="788ACEF0" w14:textId="77777777" w:rsidR="00A2101D" w:rsidRDefault="00000000">
      <w:pPr>
        <w:ind w:left="540"/>
        <w:jc w:val="both"/>
        <w:rPr>
          <w:sz w:val="24"/>
          <w:szCs w:val="24"/>
          <w:lang w:val="es-ES"/>
          <w:rFonts/>
        </w:rPr>
      </w:pPr>
      <w:r>
        <w:rPr>
          <w:sz w:val="24"/>
          <w:lang w:val="es-ES"/>
          <w:rFonts/>
        </w:rPr>
        <w:t xml:space="preserve">Los pilotos/equipos deben dar acceso y asistencia razonables a los técnicos designados para facilitar la fijación y el ajuste del equipo de grabación.</w:t>
      </w:r>
    </w:p>
    <w:p w14:paraId="0031C96C" w14:textId="77777777" w:rsidR="00A2101D" w:rsidRDefault="00A2101D">
      <w:pPr>
        <w:ind w:left="540"/>
        <w:jc w:val="both"/>
        <w:rPr>
          <w:sz w:val="24"/>
          <w:szCs w:val="24"/>
          <w:lang w:val="es-ES"/>
          <w:rFonts/>
        </w:rPr>
      </w:pPr>
    </w:p>
    <w:p w14:paraId="1108EE02" w14:textId="77777777" w:rsidR="00A2101D" w:rsidRDefault="00000000">
      <w:pPr>
        <w:ind w:left="540"/>
        <w:jc w:val="both"/>
        <w:rPr>
          <w:sz w:val="24"/>
          <w:szCs w:val="24"/>
          <w:lang w:val="es-ES"/>
          <w:rFonts/>
        </w:rPr>
      </w:pPr>
      <w:r>
        <w:rPr>
          <w:sz w:val="24"/>
          <w:lang w:val="es-ES"/>
          <w:rFonts/>
        </w:rPr>
        <w:t xml:space="preserve">No se permite llevar una cámara onboard/en el casco (que no sea una suministrada o autorizada por el Promotor del campeonato) durante todo el evento, desde las sesiones de entrenamientos hasta el final del evento.</w:t>
      </w:r>
    </w:p>
    <w:p w14:paraId="1E9F77EE" w14:textId="77777777" w:rsidR="00A2101D" w:rsidRDefault="00A2101D">
      <w:pPr>
        <w:keepNext/>
        <w:pBdr>
          <w:top w:val="nil"/>
          <w:left w:val="nil"/>
          <w:bottom w:val="nil"/>
          <w:right w:val="nil"/>
          <w:between w:val="nil"/>
        </w:pBdr>
        <w:tabs>
          <w:tab w:val="left" w:pos="1980"/>
          <w:tab w:val="right" w:pos="8619"/>
        </w:tabs>
        <w:ind w:left="720"/>
        <w:jc w:val="both"/>
        <w:rPr>
          <w:b/>
          <w:color w:val="000000"/>
          <w:sz w:val="24"/>
          <w:szCs w:val="24"/>
          <w:u w:val="single"/>
          <w:lang w:val="es-ES"/>
          <w:rFonts/>
        </w:rPr>
      </w:pPr>
      <w:bookmarkStart w:id="13" w:name="_heading=h.26in1rg" w:colFirst="0" w:colLast="0"/>
      <w:bookmarkEnd w:id="13"/>
    </w:p>
    <w:p w14:paraId="66C8A5F4" w14:textId="77777777" w:rsidR="00A2101D" w:rsidRDefault="00000000">
      <w:pPr>
        <w:keepNext/>
        <w:pBdr>
          <w:top w:val="nil"/>
          <w:left w:val="nil"/>
          <w:bottom w:val="nil"/>
          <w:right w:val="nil"/>
          <w:between w:val="nil"/>
        </w:pBdr>
        <w:tabs>
          <w:tab w:val="left" w:pos="1980"/>
          <w:tab w:val="right" w:pos="8619"/>
        </w:tabs>
        <w:ind w:left="720"/>
        <w:jc w:val="both"/>
        <w:rPr>
          <w:b/>
          <w:color w:val="000000"/>
          <w:sz w:val="24"/>
          <w:szCs w:val="24"/>
          <w:u w:val="single"/>
          <w:lang w:val="es-ES"/>
          <w:rFonts/>
        </w:rPr>
      </w:pPr>
      <w:r>
        <w:rPr>
          <w:b w:val="true"/>
          <w:color w:val="000000"/>
          <w:sz w:val="24"/>
          <w:u w:val="single"/>
          <w:lang w:val="es-ES"/>
          <w:rFonts/>
        </w:rPr>
        <w:t xml:space="preserve"> </w:t>
      </w:r>
      <w:r>
        <w:rPr>
          <w:b w:val="true"/>
          <w:color w:val="000000"/>
          <w:sz w:val="24"/>
          <w:u w:val="single"/>
          <w:lang w:val="es-ES"/>
          <w:rFonts/>
        </w:rPr>
        <w:t xml:space="preserve">01.5.5 Entrenamientos / Restricciones en los entrenamientos</w:t>
      </w:r>
    </w:p>
    <w:p w14:paraId="3A937269" w14:textId="77777777" w:rsidR="00A2101D" w:rsidRDefault="00A2101D">
      <w:pPr>
        <w:jc w:val="right"/>
        <w:rPr>
          <w:sz w:val="16"/>
          <w:szCs w:val="16"/>
          <w:lang w:val="es-ES"/>
          <w:rFonts/>
        </w:rPr>
      </w:pPr>
    </w:p>
    <w:p w14:paraId="4598E7C8" w14:textId="77777777" w:rsidR="00A2101D" w:rsidRDefault="00000000">
      <w:pPr>
        <w:ind w:left="540"/>
        <w:jc w:val="both"/>
        <w:rPr>
          <w:sz w:val="24"/>
          <w:szCs w:val="24"/>
          <w:lang w:val="es-ES"/>
          <w:rFonts/>
        </w:rPr>
      </w:pPr>
      <w:r>
        <w:rPr>
          <w:sz w:val="24"/>
          <w:lang w:val="es-ES"/>
          <w:rFonts/>
        </w:rPr>
        <w:t xml:space="preserve">Se prohíbe a los pilotos y a los miembros de los equipos moverse con cualquier vehículo motorizado y/o bicicleta por el trazado del circuito fuera de las sesiones oficiales de entrenamientos/clasificación y de las carreras.</w:t>
      </w:r>
    </w:p>
    <w:p w14:paraId="1600C1FE" w14:textId="77777777" w:rsidR="00A2101D" w:rsidRDefault="00A2101D">
      <w:pPr>
        <w:jc w:val="both"/>
        <w:rPr>
          <w:sz w:val="16"/>
          <w:szCs w:val="16"/>
          <w:lang w:val="es-ES"/>
          <w:rFonts/>
        </w:rPr>
      </w:pPr>
    </w:p>
    <w:p w14:paraId="361EFB0D" w14:textId="77777777" w:rsidR="00A2101D" w:rsidRDefault="00A2101D">
      <w:pPr>
        <w:jc w:val="both"/>
        <w:rPr>
          <w:sz w:val="16"/>
          <w:szCs w:val="16"/>
          <w:lang w:val="es-ES"/>
          <w:rFonts/>
        </w:rPr>
      </w:pPr>
    </w:p>
    <w:p w14:paraId="5D91EA07" w14:textId="77777777" w:rsidR="00A2101D" w:rsidRDefault="00A2101D">
      <w:pPr>
        <w:jc w:val="both"/>
        <w:rPr>
          <w:sz w:val="16"/>
          <w:szCs w:val="16"/>
          <w:lang w:val="es-ES"/>
          <w:rFonts/>
        </w:rPr>
      </w:pPr>
    </w:p>
    <w:p w14:paraId="41CBF33F" w14:textId="77777777" w:rsidR="00A2101D" w:rsidRDefault="00000000">
      <w:pPr>
        <w:pStyle w:val="berschrift2"/>
        <w:ind w:firstLine="720"/>
      </w:pPr>
      <w:bookmarkStart w:id="14" w:name="_heading=h.lnxbz9" w:colFirst="0" w:colLast="0"/>
      <w:bookmarkEnd w:id="14"/>
      <w:r>
        <w:rPr>
          <w:lang w:val="es-ES"/>
          <w:rFonts/>
        </w:rPr>
        <w:t xml:space="preserve"> 01.5.6 Entrenamientos / Entrenamientos libres</w:t>
      </w:r>
    </w:p>
    <w:p w14:paraId="483F9685" w14:textId="77777777" w:rsidR="00A2101D" w:rsidRDefault="00A2101D"/>
    <w:p w14:paraId="4A7E55F7" w14:textId="77777777" w:rsidR="00A2101D" w:rsidRDefault="00000000">
      <w:pPr>
        <w:pBdr>
          <w:top w:val="nil"/>
          <w:left w:val="nil"/>
          <w:bottom w:val="nil"/>
          <w:right w:val="nil"/>
          <w:between w:val="nil"/>
        </w:pBdr>
        <w:tabs>
          <w:tab w:val="left" w:pos="1418"/>
          <w:tab w:val="right" w:pos="8647"/>
        </w:tabs>
        <w:ind w:left="540"/>
        <w:jc w:val="both"/>
        <w:rPr>
          <w:color w:val="000000"/>
          <w:sz w:val="24"/>
          <w:szCs w:val="24"/>
          <w:lang w:val="es-ES"/>
          <w:rFonts/>
        </w:rPr>
      </w:pPr>
      <w:r>
        <w:rPr>
          <w:color w:val="000000"/>
          <w:sz w:val="24"/>
          <w:lang w:val="es-ES"/>
          <w:rFonts/>
        </w:rPr>
        <w:t xml:space="preserve">Las sesiones oficiales de Entrenamientos Libres de un </w:t>
      </w:r>
      <w:r>
        <w:rPr>
          <w:rFonts w:ascii="Helvetica Neue" w:hAnsi="Helvetica Neue"/>
          <w:color w:val="000000"/>
          <w:sz w:val="24"/>
          <w:szCs w:val="24"/>
          <w:lang w:val="es-ES"/>
        </w:rPr>
        <w:t xml:space="preserve">evento</w:t>
      </w:r>
      <w:r>
        <w:rPr>
          <w:color w:val="000000"/>
          <w:sz w:val="24"/>
          <w:lang w:val="es-ES"/>
          <w:rFonts/>
        </w:rPr>
        <w:t xml:space="preserve"> del Campeonato de Europa Junior de e-Motocross forman parte de dicho</w:t>
      </w:r>
      <w:r>
        <w:rPr>
          <w:color w:val="000000"/>
          <w:sz w:val="24"/>
          <w:rFonts w:ascii="Helvetica Neue" w:hAnsi="Helvetica Neue"/>
          <w:lang w:val="es-ES"/>
        </w:rPr>
        <w:t xml:space="preserve"> evento</w:t>
      </w:r>
      <w:r>
        <w:rPr>
          <w:color w:val="000000"/>
          <w:sz w:val="24"/>
          <w:lang w:val="es-ES"/>
          <w:rFonts/>
        </w:rPr>
        <w:t xml:space="preserve"> y no pueden considerarse entrenamientos previos al </w:t>
      </w:r>
      <w:r>
        <w:rPr>
          <w:rFonts w:ascii="Helvetica Neue" w:hAnsi="Helvetica Neue"/>
          <w:color w:val="000000"/>
          <w:sz w:val="24"/>
          <w:szCs w:val="24"/>
          <w:lang w:val="es-ES"/>
        </w:rPr>
        <w:t xml:space="preserve">evento</w:t>
      </w:r>
      <w:r>
        <w:rPr>
          <w:color w:val="000000"/>
          <w:sz w:val="24"/>
          <w:lang w:val="es-ES"/>
          <w:rFonts/>
        </w:rPr>
        <w:t xml:space="preserve">.</w:t>
      </w:r>
    </w:p>
    <w:p w14:paraId="6BB4C2EA" w14:textId="77777777" w:rsidR="00A2101D" w:rsidRDefault="00A2101D">
      <w:pPr>
        <w:jc w:val="both"/>
        <w:rPr>
          <w:sz w:val="16"/>
          <w:szCs w:val="16"/>
          <w:lang w:val="es-ES"/>
          <w:rFonts/>
        </w:rPr>
      </w:pPr>
    </w:p>
    <w:p w14:paraId="10A67137" w14:textId="77777777" w:rsidR="00A2101D" w:rsidRDefault="00A2101D">
      <w:pPr>
        <w:tabs>
          <w:tab w:val="left" w:pos="1800"/>
          <w:tab w:val="left" w:pos="1980"/>
          <w:tab w:val="right" w:pos="8619"/>
        </w:tabs>
        <w:ind w:left="540"/>
        <w:rPr>
          <w:b/>
          <w:sz w:val="24"/>
          <w:szCs w:val="24"/>
          <w:lang w:val="es-ES"/>
          <w:rFonts/>
        </w:rPr>
      </w:pPr>
    </w:p>
    <w:p w14:paraId="5C51F52A" w14:textId="77777777" w:rsidR="00A2101D" w:rsidRDefault="00A2101D">
      <w:pPr>
        <w:ind w:left="540"/>
        <w:jc w:val="both"/>
        <w:rPr>
          <w:sz w:val="16"/>
          <w:szCs w:val="16"/>
          <w:lang w:val="es-ES"/>
          <w:rFonts/>
        </w:rPr>
      </w:pPr>
    </w:p>
    <w:p w14:paraId="4F373036" w14:textId="77777777" w:rsidR="00A2101D" w:rsidRDefault="00000000">
      <w:pPr>
        <w:pStyle w:val="berschrift2"/>
        <w:ind w:firstLine="720"/>
      </w:pPr>
      <w:bookmarkStart w:id="15" w:name="_heading=h.35nkun2" w:colFirst="0" w:colLast="0"/>
      <w:bookmarkEnd w:id="15"/>
      <w:r>
        <w:rPr>
          <w:lang w:val="es-ES"/>
          <w:rFonts/>
        </w:rPr>
        <w:t xml:space="preserve">01.5.7 Sesión informativa de Pilotos/Demostración del funcionamiento de la valla de salida.</w:t>
      </w:r>
    </w:p>
    <w:p w14:paraId="13416D4C" w14:textId="77777777" w:rsidR="00A2101D" w:rsidRDefault="00000000">
      <w:pPr>
        <w:ind w:left="540"/>
        <w:jc w:val="both"/>
        <w:rPr>
          <w:sz w:val="24"/>
          <w:szCs w:val="24"/>
          <w:lang w:val="es-ES"/>
          <w:rFonts/>
        </w:rPr>
      </w:pPr>
      <w:r>
        <w:rPr>
          <w:sz w:val="24"/>
          <w:lang w:val="es-ES"/>
          <w:rFonts/>
        </w:rPr>
        <w:t xml:space="preserve">Se celebrará una sesión informativa/demostración del funcionamiento de la valla de salida entre la Dirección de Carrera/Jurado Internacional y los pilotos en la valla de salida, generalmente el sábado.</w:t>
      </w:r>
      <w:r>
        <w:rPr>
          <w:sz w:val="24"/>
          <w:lang w:val="es-ES"/>
          <w:rFonts/>
        </w:rPr>
        <w:t xml:space="preserve"> </w:t>
      </w:r>
    </w:p>
    <w:p w14:paraId="500AC2BE" w14:textId="77777777" w:rsidR="00A2101D" w:rsidRDefault="00A2101D">
      <w:pPr>
        <w:ind w:left="540"/>
        <w:jc w:val="both"/>
        <w:rPr>
          <w:sz w:val="24"/>
          <w:szCs w:val="24"/>
          <w:lang w:val="es-ES"/>
          <w:rFonts/>
        </w:rPr>
      </w:pPr>
    </w:p>
    <w:p w14:paraId="47DDCD76" w14:textId="77777777" w:rsidR="00A2101D" w:rsidRDefault="00000000">
      <w:pPr>
        <w:ind w:left="540"/>
        <w:jc w:val="both"/>
        <w:rPr>
          <w:sz w:val="24"/>
          <w:szCs w:val="24"/>
          <w:lang w:val="es-ES"/>
          <w:rFonts/>
        </w:rPr>
      </w:pPr>
      <w:r>
        <w:rPr>
          <w:b w:val="true"/>
          <w:sz w:val="24"/>
          <w:u w:val="single"/>
          <w:lang w:val="es-ES"/>
          <w:rFonts/>
        </w:rPr>
        <w:t xml:space="preserve">Para eventos combinados MXGP/MX2/MXoN</w:t>
      </w:r>
      <w:r>
        <w:rPr>
          <w:b/>
          <w:sz w:val="24"/>
          <w:szCs w:val="24"/>
          <w:lang w:val="es-ES"/>
          <w:rFonts/>
        </w:rPr>
        <w:t xml:space="preserve">, la sesión informativa de los pilotos en la valla de salida puede sustituirse por una sesión "electrónica". En ese caso, toda la información se enviará a los pilotos y comisarios por correo electrónico. La sesión informativa para pilotos se reducirá a una demostración del procedimiento completo de salida. Es responsabilidad de cada piloto y equipo asistir a la demostración del procedimiento de salida, estar al tanto de toda la información facilitada y seguir todas las instrucciones emitidas en la sesión "electrónica".</w:t>
      </w:r>
    </w:p>
    <w:p w14:paraId="23200AED" w14:textId="77777777" w:rsidR="00A2101D" w:rsidRDefault="00A2101D">
      <w:pPr>
        <w:ind w:left="540"/>
        <w:jc w:val="both"/>
        <w:rPr>
          <w:sz w:val="16"/>
          <w:szCs w:val="16"/>
          <w:lang w:val="es-ES"/>
          <w:rFonts/>
        </w:rPr>
      </w:pPr>
    </w:p>
    <w:p w14:paraId="1F4FDE85" w14:textId="77777777" w:rsidR="00A2101D" w:rsidRDefault="00A2101D">
      <w:pPr>
        <w:rPr>
          <w:sz w:val="16"/>
          <w:szCs w:val="16"/>
          <w:lang w:val="es-ES"/>
          <w:rFonts/>
        </w:rPr>
      </w:pPr>
      <w:bookmarkStart w:id="16" w:name="_heading=h.1ksv4uv" w:colFirst="0" w:colLast="0"/>
      <w:bookmarkEnd w:id="16"/>
    </w:p>
    <w:sdt>
      <w:sdtPr>
        <w:tag w:val="goog_rdk_0"/>
        <w:id w:val="697904909"/>
      </w:sdtPr>
      <w:sdtContent>
        <w:p w14:paraId="5618658A" w14:textId="77777777" w:rsidR="00A2101D" w:rsidRDefault="00000000" w:rsidP="00D5742E">
          <w:pPr>
            <w:pStyle w:val="berschrift2"/>
            <w:ind w:left="0"/>
          </w:pPr>
          <w:r>
            <w:rPr>
              <w:lang w:val="es-ES"/>
              <w:rFonts/>
            </w:rPr>
            <w:t xml:space="preserve">01.5.8 Procedimiento de la Zona de Espera</w:t>
          </w:r>
        </w:p>
      </w:sdtContent>
    </w:sdt>
    <w:p w14:paraId="00FC3514" w14:textId="77777777" w:rsidR="00A2101D" w:rsidRDefault="00000000">
      <w:pPr>
        <w:tabs>
          <w:tab w:val="left" w:pos="1800"/>
          <w:tab w:val="right" w:pos="8619"/>
        </w:tabs>
        <w:ind w:left="540"/>
        <w:rPr>
          <w:sz w:val="24"/>
          <w:szCs w:val="24"/>
          <w:lang w:val="es-ES"/>
          <w:rFonts/>
        </w:rPr>
      </w:pPr>
      <w:r>
        <w:rPr>
          <w:sz w:val="24"/>
          <w:lang w:val="es-ES"/>
          <w:rFonts/>
        </w:rPr>
        <w:t xml:space="preserve">En la zona de espera se utilizará el siguiente procedimiento:</w:t>
      </w:r>
    </w:p>
    <w:p w14:paraId="668D00DA" w14:textId="77777777" w:rsidR="00A2101D" w:rsidRDefault="00A2101D">
      <w:pPr>
        <w:tabs>
          <w:tab w:val="left" w:pos="1800"/>
          <w:tab w:val="right" w:pos="8619"/>
        </w:tabs>
        <w:rPr>
          <w:sz w:val="16"/>
          <w:szCs w:val="16"/>
          <w:lang w:val="es-ES"/>
          <w:rFonts/>
        </w:rPr>
      </w:pPr>
    </w:p>
    <w:tbl>
      <w:tblPr>
        <w:tblStyle w:val="af5"/>
        <w:tblW w:w="8982" w:type="dxa"/>
        <w:tblInd w:w="610" w:type="dxa"/>
        <w:tblLayout w:type="fixed"/>
        <w:tblLook w:val="0000" w:firstRow="0" w:lastRow="0" w:firstColumn="0" w:lastColumn="0" w:noHBand="0" w:noVBand="0"/>
      </w:tblPr>
      <w:tblGrid>
        <w:gridCol w:w="3217"/>
        <w:gridCol w:w="5765"/>
      </w:tblGrid>
      <w:tr w:rsidR="00822E48" w14:paraId="05D70E03" w14:textId="77777777">
        <w:tc>
          <w:tcPr>
            <w:tcW w:w="3217" w:type="dxa"/>
            <w:tcBorders>
              <w:top w:val="single" w:sz="12" w:space="0" w:color="000000"/>
              <w:left w:val="single" w:sz="12" w:space="0" w:color="000000"/>
              <w:right w:val="single" w:sz="4" w:space="0" w:color="000000"/>
            </w:tcBorders>
          </w:tcPr>
          <w:p w14:paraId="4A669B10" w14:textId="77777777" w:rsidR="00A2101D" w:rsidRDefault="00000000">
            <w:pPr>
              <w:jc w:val="both"/>
              <w:rPr>
                <w:sz w:val="24"/>
                <w:szCs w:val="24"/>
                <w:lang w:val="es-ES"/>
                <w:rFonts/>
              </w:rPr>
            </w:pPr>
            <w:r>
              <w:rPr>
                <w:sz w:val="24"/>
                <w:lang w:val="es-ES"/>
                <w:rFonts/>
              </w:rPr>
              <w:t xml:space="preserve">20 minutos antes de la salida:</w:t>
            </w:r>
          </w:p>
        </w:tc>
        <w:tc>
          <w:tcPr>
            <w:tcW w:w="5765" w:type="dxa"/>
            <w:tcBorders>
              <w:top w:val="single" w:sz="12" w:space="0" w:color="000000"/>
              <w:left w:val="single" w:sz="4" w:space="0" w:color="000000"/>
              <w:bottom w:val="single" w:sz="4" w:space="0" w:color="000000"/>
              <w:right w:val="single" w:sz="12" w:space="0" w:color="000000"/>
            </w:tcBorders>
          </w:tcPr>
          <w:p w14:paraId="5D57A162" w14:textId="77777777" w:rsidR="00A2101D" w:rsidRDefault="00000000">
            <w:pPr>
              <w:jc w:val="both"/>
              <w:rPr>
                <w:sz w:val="24"/>
                <w:szCs w:val="24"/>
                <w:lang w:val="es-ES"/>
                <w:rFonts/>
              </w:rPr>
            </w:pPr>
            <w:r>
              <w:rPr>
                <w:sz w:val="24"/>
                <w:lang w:val="es-ES"/>
                <w:rFonts/>
              </w:rPr>
              <w:t xml:space="preserve">Se abre la entrada a la zona de espera.</w:t>
            </w:r>
            <w:r>
              <w:rPr>
                <w:sz w:val="24"/>
                <w:lang w:val="es-ES"/>
                <w:rFonts/>
              </w:rPr>
              <w:t xml:space="preserve"> </w:t>
            </w:r>
          </w:p>
        </w:tc>
      </w:tr>
      <w:tr w:rsidR="00822E48" w14:paraId="58A74849" w14:textId="77777777">
        <w:tc>
          <w:tcPr>
            <w:tcW w:w="3217" w:type="dxa"/>
            <w:tcBorders>
              <w:left w:val="single" w:sz="12" w:space="0" w:color="000000"/>
              <w:bottom w:val="single" w:sz="12" w:space="0" w:color="000000"/>
              <w:right w:val="single" w:sz="4" w:space="0" w:color="000000"/>
            </w:tcBorders>
          </w:tcPr>
          <w:p w14:paraId="264141AA" w14:textId="77777777" w:rsidR="00A2101D" w:rsidRDefault="00A2101D">
            <w:pPr>
              <w:jc w:val="both"/>
              <w:rPr>
                <w:sz w:val="24"/>
                <w:szCs w:val="24"/>
                <w:lang w:val="es-ES"/>
                <w:rFonts/>
              </w:rPr>
            </w:pPr>
          </w:p>
        </w:tc>
        <w:tc>
          <w:tcPr>
            <w:tcW w:w="5765" w:type="dxa"/>
            <w:tcBorders>
              <w:top w:val="single" w:sz="4" w:space="0" w:color="000000"/>
              <w:left w:val="single" w:sz="4" w:space="0" w:color="000000"/>
              <w:bottom w:val="single" w:sz="12" w:space="0" w:color="000000"/>
              <w:right w:val="single" w:sz="12" w:space="0" w:color="000000"/>
            </w:tcBorders>
          </w:tcPr>
          <w:p w14:paraId="3080CF8E" w14:textId="77777777" w:rsidR="00A2101D" w:rsidRDefault="00000000">
            <w:pPr>
              <w:jc w:val="both"/>
              <w:rPr>
                <w:sz w:val="24"/>
                <w:szCs w:val="24"/>
                <w:lang w:val="es-ES"/>
                <w:rFonts/>
              </w:rPr>
            </w:pPr>
            <w:r>
              <w:rPr>
                <w:sz w:val="24"/>
                <w:lang w:val="es-ES"/>
                <w:rFonts/>
              </w:rPr>
              <w:t xml:space="preserve">Los pilotos pueden preparar sus puestos detrás de la puerta de salida.</w:t>
            </w:r>
          </w:p>
        </w:tc>
      </w:tr>
    </w:tbl>
    <w:p w14:paraId="248D0039" w14:textId="77777777" w:rsidR="00A2101D" w:rsidRDefault="00A2101D">
      <w:pPr>
        <w:jc w:val="both"/>
        <w:rPr>
          <w:strike/>
          <w:sz w:val="16"/>
          <w:szCs w:val="16"/>
          <w:lang w:val="es-ES"/>
          <w:rFonts/>
        </w:rPr>
      </w:pPr>
    </w:p>
    <w:tbl>
      <w:tblPr>
        <w:tblStyle w:val="af6"/>
        <w:tblW w:w="8982" w:type="dxa"/>
        <w:tblInd w:w="610" w:type="dxa"/>
        <w:tblLayout w:type="fixed"/>
        <w:tblLook w:val="0000" w:firstRow="0" w:lastRow="0" w:firstColumn="0" w:lastColumn="0" w:noHBand="0" w:noVBand="0"/>
      </w:tblPr>
      <w:tblGrid>
        <w:gridCol w:w="3217"/>
        <w:gridCol w:w="5765"/>
      </w:tblGrid>
      <w:tr w:rsidR="00822E48" w14:paraId="1E3FCCE9" w14:textId="77777777">
        <w:tc>
          <w:tcPr>
            <w:tcW w:w="3217" w:type="dxa"/>
            <w:tcBorders>
              <w:top w:val="single" w:sz="12" w:space="0" w:color="000000"/>
              <w:left w:val="single" w:sz="12" w:space="0" w:color="000000"/>
              <w:right w:val="single" w:sz="4" w:space="0" w:color="000000"/>
            </w:tcBorders>
          </w:tcPr>
          <w:p w14:paraId="504E4D2B" w14:textId="77777777" w:rsidR="00A2101D" w:rsidRDefault="00000000">
            <w:pPr>
              <w:jc w:val="both"/>
              <w:rPr>
                <w:sz w:val="24"/>
                <w:szCs w:val="24"/>
                <w:lang w:val="es-ES"/>
                <w:rFonts/>
              </w:rPr>
            </w:pPr>
            <w:r>
              <w:rPr>
                <w:sz w:val="24"/>
                <w:lang w:val="es-ES"/>
                <w:rFonts/>
              </w:rPr>
              <w:t xml:space="preserve">10 minutos antes de la salida:</w:t>
            </w:r>
          </w:p>
        </w:tc>
        <w:tc>
          <w:tcPr>
            <w:tcW w:w="5765" w:type="dxa"/>
            <w:tcBorders>
              <w:top w:val="single" w:sz="12" w:space="0" w:color="000000"/>
              <w:left w:val="single" w:sz="4" w:space="0" w:color="000000"/>
              <w:bottom w:val="single" w:sz="4" w:space="0" w:color="000000"/>
              <w:right w:val="single" w:sz="12" w:space="0" w:color="000000"/>
            </w:tcBorders>
          </w:tcPr>
          <w:p w14:paraId="66F348E1" w14:textId="77777777" w:rsidR="00A2101D" w:rsidRDefault="00A2101D">
            <w:pPr>
              <w:jc w:val="center"/>
              <w:rPr>
                <w:sz w:val="24"/>
                <w:szCs w:val="24"/>
                <w:lang w:val="es-ES"/>
                <w:rFonts/>
              </w:rPr>
            </w:pPr>
          </w:p>
        </w:tc>
      </w:tr>
      <w:tr w:rsidR="00822E48" w14:paraId="6E4C4FCD" w14:textId="77777777">
        <w:tc>
          <w:tcPr>
            <w:tcW w:w="3217" w:type="dxa"/>
            <w:tcBorders>
              <w:left w:val="single" w:sz="12" w:space="0" w:color="000000"/>
              <w:right w:val="single" w:sz="4" w:space="0" w:color="000000"/>
            </w:tcBorders>
          </w:tcPr>
          <w:p w14:paraId="10A4D313" w14:textId="77777777" w:rsidR="00A2101D" w:rsidRDefault="00A2101D">
            <w:pPr>
              <w:jc w:val="both"/>
              <w:rPr>
                <w:sz w:val="24"/>
                <w:szCs w:val="24"/>
                <w:lang w:val="es-ES"/>
                <w:rFonts/>
              </w:rPr>
            </w:pPr>
          </w:p>
        </w:tc>
        <w:tc>
          <w:tcPr>
            <w:tcW w:w="5765" w:type="dxa"/>
            <w:tcBorders>
              <w:top w:val="single" w:sz="4" w:space="0" w:color="000000"/>
              <w:left w:val="single" w:sz="4" w:space="0" w:color="000000"/>
              <w:bottom w:val="single" w:sz="4" w:space="0" w:color="000000"/>
              <w:right w:val="single" w:sz="12" w:space="0" w:color="000000"/>
            </w:tcBorders>
          </w:tcPr>
          <w:p w14:paraId="1E423DDF" w14:textId="77777777" w:rsidR="00A2101D" w:rsidRDefault="00000000">
            <w:pPr>
              <w:jc w:val="both"/>
              <w:rPr>
                <w:sz w:val="24"/>
                <w:szCs w:val="24"/>
                <w:lang w:val="es-ES"/>
                <w:rFonts/>
              </w:rPr>
            </w:pPr>
            <w:r>
              <w:rPr>
                <w:sz w:val="24"/>
                <w:lang w:val="es-ES"/>
                <w:rFonts/>
              </w:rPr>
              <w:t xml:space="preserve">Se cierra la entrada desde el paddock a la zona de espera.</w:t>
            </w:r>
          </w:p>
        </w:tc>
      </w:tr>
      <w:tr w:rsidR="00822E48" w14:paraId="4BA4EF6C" w14:textId="77777777">
        <w:tc>
          <w:tcPr>
            <w:tcW w:w="3217" w:type="dxa"/>
            <w:tcBorders>
              <w:left w:val="single" w:sz="12" w:space="0" w:color="000000"/>
              <w:right w:val="single" w:sz="4" w:space="0" w:color="000000"/>
            </w:tcBorders>
          </w:tcPr>
          <w:p w14:paraId="009E69BB" w14:textId="77777777" w:rsidR="00A2101D" w:rsidRDefault="00A2101D">
            <w:pPr>
              <w:jc w:val="both"/>
              <w:rPr>
                <w:sz w:val="24"/>
                <w:szCs w:val="24"/>
                <w:lang w:val="es-ES"/>
                <w:rFonts/>
              </w:rPr>
            </w:pPr>
          </w:p>
        </w:tc>
        <w:tc>
          <w:tcPr>
            <w:tcW w:w="5765" w:type="dxa"/>
            <w:tcBorders>
              <w:top w:val="single" w:sz="4" w:space="0" w:color="000000"/>
              <w:left w:val="single" w:sz="4" w:space="0" w:color="000000"/>
              <w:bottom w:val="single" w:sz="4" w:space="0" w:color="000000"/>
              <w:right w:val="single" w:sz="12" w:space="0" w:color="000000"/>
            </w:tcBorders>
          </w:tcPr>
          <w:p w14:paraId="584AE0F5" w14:textId="77777777" w:rsidR="00A2101D" w:rsidRDefault="00000000">
            <w:pPr>
              <w:jc w:val="both"/>
              <w:rPr>
                <w:sz w:val="24"/>
                <w:szCs w:val="24"/>
                <w:lang w:val="es-ES"/>
                <w:rFonts/>
              </w:rPr>
            </w:pPr>
            <w:r>
              <w:rPr>
                <w:sz w:val="24"/>
                <w:lang w:val="es-ES"/>
                <w:rFonts/>
              </w:rPr>
              <w:t xml:space="preserve">Las motos de todos los pilotos cualificados deben colocarse en la zona de espera.</w:t>
            </w:r>
            <w:r>
              <w:rPr>
                <w:sz w:val="24"/>
                <w:lang w:val="es-ES"/>
                <w:rFonts/>
              </w:rPr>
              <w:t xml:space="preserve"> </w:t>
            </w:r>
            <w:r>
              <w:rPr>
                <w:sz w:val="24"/>
                <w:lang w:val="es-ES"/>
                <w:rFonts/>
              </w:rPr>
              <w:t xml:space="preserve">La sanción por llegar tarde a la zona de espera es la descalificación de la carrera en cuestión.</w:t>
            </w:r>
          </w:p>
        </w:tc>
      </w:tr>
      <w:tr w:rsidR="00822E48" w14:paraId="7802053C" w14:textId="77777777">
        <w:tc>
          <w:tcPr>
            <w:tcW w:w="3217" w:type="dxa"/>
            <w:tcBorders>
              <w:left w:val="single" w:sz="12" w:space="0" w:color="000000"/>
              <w:bottom w:val="single" w:sz="12" w:space="0" w:color="000000"/>
              <w:right w:val="single" w:sz="4" w:space="0" w:color="000000"/>
            </w:tcBorders>
          </w:tcPr>
          <w:p w14:paraId="1181CE11" w14:textId="77777777" w:rsidR="00A2101D" w:rsidRDefault="00A2101D">
            <w:pPr>
              <w:jc w:val="both"/>
              <w:rPr>
                <w:sz w:val="24"/>
                <w:szCs w:val="24"/>
                <w:lang w:val="es-ES"/>
                <w:rFonts/>
              </w:rPr>
            </w:pPr>
          </w:p>
        </w:tc>
        <w:tc>
          <w:tcPr>
            <w:tcW w:w="5765" w:type="dxa"/>
            <w:tcBorders>
              <w:top w:val="single" w:sz="4" w:space="0" w:color="000000"/>
              <w:left w:val="single" w:sz="4" w:space="0" w:color="000000"/>
              <w:bottom w:val="single" w:sz="12" w:space="0" w:color="000000"/>
              <w:right w:val="single" w:sz="12" w:space="0" w:color="000000"/>
            </w:tcBorders>
          </w:tcPr>
          <w:p w14:paraId="3BCB0EC2" w14:textId="77777777" w:rsidR="00A2101D" w:rsidRDefault="00A2101D">
            <w:pPr>
              <w:jc w:val="both"/>
              <w:rPr>
                <w:sz w:val="24"/>
                <w:szCs w:val="24"/>
                <w:lang w:val="es-ES"/>
                <w:rFonts/>
              </w:rPr>
            </w:pPr>
          </w:p>
        </w:tc>
      </w:tr>
    </w:tbl>
    <w:p w14:paraId="008FCA0F" w14:textId="77777777" w:rsidR="00A2101D" w:rsidRDefault="00A2101D">
      <w:pPr>
        <w:tabs>
          <w:tab w:val="left" w:pos="1980"/>
        </w:tabs>
        <w:ind w:left="540"/>
        <w:rPr>
          <w:sz w:val="16"/>
          <w:szCs w:val="16"/>
          <w:lang w:val="es-ES"/>
          <w:rFonts/>
        </w:rPr>
      </w:pPr>
    </w:p>
    <w:p w14:paraId="27474D49" w14:textId="77777777" w:rsidR="00A2101D" w:rsidRDefault="00A2101D">
      <w:pPr>
        <w:tabs>
          <w:tab w:val="left" w:pos="1418"/>
          <w:tab w:val="left" w:pos="2836"/>
          <w:tab w:val="right" w:pos="8647"/>
        </w:tabs>
        <w:jc w:val="both"/>
        <w:rPr>
          <w:sz w:val="16"/>
          <w:szCs w:val="16"/>
          <w:u w:val="single"/>
          <w:lang w:val="es-ES"/>
          <w:rFonts/>
        </w:rPr>
      </w:pPr>
    </w:p>
    <w:p w14:paraId="756CA6F5" w14:textId="77777777" w:rsidR="00A2101D" w:rsidRDefault="00A2101D">
      <w:bookmarkStart w:id="17" w:name="_heading=h.2jxsxqh" w:colFirst="0" w:colLast="0"/>
      <w:bookmarkEnd w:id="17"/>
    </w:p>
    <w:p w14:paraId="644E0E9C" w14:textId="77777777" w:rsidR="00A2101D" w:rsidRDefault="00000000">
      <w:pPr>
        <w:pStyle w:val="berschrift2"/>
        <w:ind w:firstLine="720"/>
      </w:pPr>
      <w:r>
        <w:rPr>
          <w:lang w:val="es-ES"/>
          <w:rFonts/>
        </w:rPr>
        <w:t xml:space="preserve"> </w:t>
      </w:r>
      <w:r>
        <w:rPr>
          <w:lang w:val="es-ES"/>
          <w:rFonts/>
        </w:rPr>
        <w:t xml:space="preserve">01.5.9 Procedimiento de salida</w:t>
      </w:r>
    </w:p>
    <w:p w14:paraId="219353CF" w14:textId="77777777" w:rsidR="00A2101D" w:rsidRDefault="00A2101D"/>
    <w:p w14:paraId="2C02FD93" w14:textId="77777777" w:rsidR="00A2101D" w:rsidRDefault="00000000">
      <w:pPr>
        <w:ind w:left="540"/>
        <w:jc w:val="both"/>
        <w:rPr>
          <w:sz w:val="24"/>
          <w:szCs w:val="24"/>
          <w:lang w:val="es-ES"/>
          <w:rFonts/>
        </w:rPr>
      </w:pPr>
      <w:r>
        <w:rPr>
          <w:sz w:val="24"/>
          <w:lang w:val="es-ES"/>
          <w:rFonts/>
        </w:rPr>
        <w:t xml:space="preserve">Se utilizará el siguiente procedimiento:</w:t>
      </w:r>
    </w:p>
    <w:p w14:paraId="09C6ADEC" w14:textId="77777777" w:rsidR="00A2101D" w:rsidRDefault="00A2101D">
      <w:pPr>
        <w:tabs>
          <w:tab w:val="left" w:pos="4039"/>
          <w:tab w:val="left" w:pos="9426"/>
        </w:tabs>
        <w:rPr>
          <w:sz w:val="16"/>
          <w:szCs w:val="16"/>
          <w:lang w:val="es-ES"/>
          <w:rFonts/>
        </w:rPr>
      </w:pPr>
    </w:p>
    <w:tbl>
      <w:tblPr>
        <w:tblStyle w:val="af7"/>
        <w:tblW w:w="8982" w:type="dxa"/>
        <w:tblInd w:w="610" w:type="dxa"/>
        <w:tblLayout w:type="fixed"/>
        <w:tblLook w:val="0000" w:firstRow="0" w:lastRow="0" w:firstColumn="0" w:lastColumn="0" w:noHBand="0" w:noVBand="0"/>
      </w:tblPr>
      <w:tblGrid>
        <w:gridCol w:w="3217"/>
        <w:gridCol w:w="5765"/>
      </w:tblGrid>
      <w:tr w:rsidR="00822E48" w14:paraId="0F7B322B" w14:textId="77777777">
        <w:tc>
          <w:tcPr>
            <w:tcW w:w="3217" w:type="dxa"/>
            <w:tcBorders>
              <w:top w:val="single" w:sz="12" w:space="0" w:color="000000"/>
              <w:left w:val="single" w:sz="12" w:space="0" w:color="000000"/>
            </w:tcBorders>
          </w:tcPr>
          <w:p w14:paraId="260AEF15" w14:textId="77777777" w:rsidR="00A2101D" w:rsidRDefault="00000000">
            <w:pPr>
              <w:jc w:val="both"/>
              <w:rPr>
                <w:sz w:val="24"/>
                <w:szCs w:val="24"/>
                <w:lang w:val="es-ES"/>
                <w:rFonts/>
              </w:rPr>
            </w:pPr>
            <w:r>
              <w:rPr>
                <w:sz w:val="24"/>
                <w:lang w:val="es-ES"/>
                <w:rFonts/>
              </w:rPr>
              <w:t xml:space="preserve">4 minutos antes de la salida:</w:t>
            </w:r>
          </w:p>
        </w:tc>
        <w:tc>
          <w:tcPr>
            <w:tcW w:w="5765" w:type="dxa"/>
            <w:tcBorders>
              <w:top w:val="single" w:sz="12" w:space="0" w:color="000000"/>
              <w:left w:val="single" w:sz="4" w:space="0" w:color="000000"/>
              <w:bottom w:val="single" w:sz="4" w:space="0" w:color="000000"/>
              <w:right w:val="single" w:sz="12" w:space="0" w:color="000000"/>
            </w:tcBorders>
          </w:tcPr>
          <w:p w14:paraId="0C82C2E3" w14:textId="77777777" w:rsidR="00A2101D" w:rsidRDefault="00A2101D">
            <w:pPr>
              <w:jc w:val="both"/>
              <w:rPr>
                <w:sz w:val="24"/>
                <w:szCs w:val="24"/>
                <w:lang w:val="es-ES"/>
                <w:rFonts/>
              </w:rPr>
            </w:pPr>
          </w:p>
        </w:tc>
      </w:tr>
      <w:tr w:rsidR="00822E48" w14:paraId="62216DEA" w14:textId="77777777">
        <w:tc>
          <w:tcPr>
            <w:tcW w:w="3217" w:type="dxa"/>
            <w:tcBorders>
              <w:left w:val="single" w:sz="12" w:space="0" w:color="000000"/>
            </w:tcBorders>
          </w:tcPr>
          <w:p w14:paraId="04405BD7" w14:textId="77777777" w:rsidR="00A2101D" w:rsidRDefault="00A2101D">
            <w:pPr>
              <w:jc w:val="both"/>
              <w:rPr>
                <w:sz w:val="24"/>
                <w:szCs w:val="24"/>
                <w:lang w:val="es-ES"/>
                <w:rFonts/>
              </w:rPr>
            </w:pPr>
          </w:p>
        </w:tc>
        <w:tc>
          <w:tcPr>
            <w:tcW w:w="5765" w:type="dxa"/>
            <w:tcBorders>
              <w:top w:val="single" w:sz="4" w:space="0" w:color="000000"/>
              <w:left w:val="single" w:sz="4" w:space="0" w:color="000000"/>
              <w:bottom w:val="single" w:sz="4" w:space="0" w:color="000000"/>
              <w:right w:val="single" w:sz="12" w:space="0" w:color="000000"/>
            </w:tcBorders>
          </w:tcPr>
          <w:p w14:paraId="340FEDC5" w14:textId="77777777" w:rsidR="00A2101D" w:rsidRDefault="00000000">
            <w:pPr>
              <w:jc w:val="both"/>
              <w:rPr>
                <w:sz w:val="24"/>
                <w:szCs w:val="24"/>
                <w:lang w:val="es-ES"/>
                <w:rFonts/>
              </w:rPr>
            </w:pPr>
            <w:r>
              <w:rPr>
                <w:sz w:val="24"/>
                <w:lang w:val="es-ES"/>
                <w:rFonts/>
              </w:rPr>
              <w:t xml:space="preserve">A la señal del silbato, todos, excepto los pilotos, dos miembros del equipo por piloto, el equipo de televisión y los comisarios esenciales, deben abandonar la zona de espera.</w:t>
            </w:r>
          </w:p>
        </w:tc>
      </w:tr>
      <w:tr w:rsidR="00822E48" w14:paraId="36E1F93F" w14:textId="77777777">
        <w:tc>
          <w:tcPr>
            <w:tcW w:w="3217" w:type="dxa"/>
            <w:tcBorders>
              <w:left w:val="single" w:sz="12" w:space="0" w:color="000000"/>
              <w:bottom w:val="single" w:sz="12" w:space="0" w:color="000000"/>
              <w:right w:val="single" w:sz="4" w:space="0" w:color="000000"/>
            </w:tcBorders>
          </w:tcPr>
          <w:p w14:paraId="3782918F" w14:textId="77777777" w:rsidR="00A2101D" w:rsidRDefault="00A2101D">
            <w:pPr>
              <w:jc w:val="both"/>
              <w:rPr>
                <w:sz w:val="24"/>
                <w:szCs w:val="24"/>
                <w:lang w:val="es-ES"/>
                <w:rFonts/>
              </w:rPr>
            </w:pPr>
          </w:p>
        </w:tc>
        <w:tc>
          <w:tcPr>
            <w:tcW w:w="5765" w:type="dxa"/>
            <w:tcBorders>
              <w:top w:val="single" w:sz="4" w:space="0" w:color="000000"/>
              <w:left w:val="single" w:sz="4" w:space="0" w:color="000000"/>
              <w:bottom w:val="single" w:sz="12" w:space="0" w:color="000000"/>
              <w:right w:val="single" w:sz="12" w:space="0" w:color="000000"/>
            </w:tcBorders>
          </w:tcPr>
          <w:p w14:paraId="2716F5D7" w14:textId="77777777" w:rsidR="00A2101D" w:rsidRDefault="00000000">
            <w:pPr>
              <w:jc w:val="both"/>
              <w:rPr>
                <w:sz w:val="24"/>
                <w:szCs w:val="24"/>
                <w:lang w:val="es-ES"/>
                <w:rFonts/>
              </w:rPr>
            </w:pPr>
            <w:r>
              <w:rPr>
                <w:sz w:val="24"/>
                <w:lang w:val="es-ES"/>
                <w:rFonts/>
              </w:rPr>
              <w:t xml:space="preserve">Los pilotos se preparan para la salida.</w:t>
            </w:r>
          </w:p>
        </w:tc>
      </w:tr>
      <w:tr w:rsidR="00822E48" w14:paraId="0A4494C8" w14:textId="77777777">
        <w:tc>
          <w:tcPr>
            <w:tcW w:w="3217" w:type="dxa"/>
            <w:tcBorders>
              <w:top w:val="single" w:sz="12" w:space="0" w:color="000000"/>
            </w:tcBorders>
          </w:tcPr>
          <w:p w14:paraId="1623ABF3" w14:textId="77777777" w:rsidR="00A2101D" w:rsidRDefault="00A2101D">
            <w:pPr>
              <w:jc w:val="both"/>
              <w:rPr>
                <w:sz w:val="16"/>
                <w:szCs w:val="16"/>
                <w:lang w:val="es-ES"/>
                <w:rFonts/>
              </w:rPr>
            </w:pPr>
          </w:p>
          <w:p w14:paraId="71883662" w14:textId="77777777" w:rsidR="00A2101D" w:rsidRDefault="00A2101D">
            <w:pPr>
              <w:jc w:val="both"/>
              <w:rPr>
                <w:sz w:val="16"/>
                <w:szCs w:val="16"/>
                <w:lang w:val="es-ES"/>
                <w:rFonts/>
              </w:rPr>
            </w:pPr>
          </w:p>
        </w:tc>
        <w:tc>
          <w:tcPr>
            <w:tcW w:w="5765" w:type="dxa"/>
            <w:tcBorders>
              <w:top w:val="single" w:sz="12" w:space="0" w:color="000000"/>
            </w:tcBorders>
          </w:tcPr>
          <w:p w14:paraId="119B34C8" w14:textId="77777777" w:rsidR="00A2101D" w:rsidRDefault="00A2101D">
            <w:pPr>
              <w:jc w:val="both"/>
              <w:rPr>
                <w:sz w:val="24"/>
                <w:szCs w:val="24"/>
                <w:lang w:val="es-ES"/>
                <w:rFonts/>
              </w:rPr>
            </w:pPr>
          </w:p>
        </w:tc>
      </w:tr>
      <w:tr w:rsidR="00822E48" w14:paraId="4AA008D6" w14:textId="77777777">
        <w:tc>
          <w:tcPr>
            <w:tcW w:w="3217" w:type="dxa"/>
            <w:tcBorders>
              <w:top w:val="single" w:sz="12" w:space="0" w:color="000000"/>
              <w:left w:val="single" w:sz="12" w:space="0" w:color="000000"/>
              <w:right w:val="single" w:sz="4" w:space="0" w:color="000000"/>
            </w:tcBorders>
          </w:tcPr>
          <w:p w14:paraId="040C7202" w14:textId="77777777" w:rsidR="00A2101D" w:rsidRDefault="00000000">
            <w:pPr>
              <w:jc w:val="both"/>
              <w:rPr>
                <w:sz w:val="24"/>
                <w:szCs w:val="24"/>
                <w:lang w:val="es-ES"/>
                <w:rFonts/>
              </w:rPr>
            </w:pPr>
            <w:r>
              <w:rPr>
                <w:sz w:val="24"/>
                <w:lang w:val="es-ES"/>
                <w:rFonts/>
              </w:rPr>
              <w:t xml:space="preserve">A partir de ese momento:</w:t>
            </w:r>
          </w:p>
        </w:tc>
        <w:tc>
          <w:tcPr>
            <w:tcW w:w="5765" w:type="dxa"/>
            <w:tcBorders>
              <w:top w:val="single" w:sz="12" w:space="0" w:color="000000"/>
              <w:left w:val="single" w:sz="4" w:space="0" w:color="000000"/>
              <w:bottom w:val="single" w:sz="4" w:space="0" w:color="000000"/>
              <w:right w:val="single" w:sz="12" w:space="0" w:color="000000"/>
            </w:tcBorders>
          </w:tcPr>
          <w:p w14:paraId="6C7E76CA" w14:textId="77777777" w:rsidR="00A2101D" w:rsidRDefault="00000000">
            <w:pPr>
              <w:jc w:val="both"/>
              <w:rPr>
                <w:sz w:val="24"/>
                <w:szCs w:val="24"/>
                <w:lang w:val="es-ES"/>
                <w:rFonts/>
              </w:rPr>
            </w:pPr>
            <w:r>
              <w:rPr>
                <w:sz w:val="24"/>
                <w:lang w:val="es-ES"/>
                <w:rFonts/>
              </w:rPr>
              <w:t xml:space="preserve">A la señal del silbato, se abre la entrada a la puerta de salida y los pilotos se dirigen a la valla de salida desde la zona de espera.</w:t>
            </w:r>
          </w:p>
        </w:tc>
      </w:tr>
      <w:tr w:rsidR="00822E48" w14:paraId="06DE1914" w14:textId="77777777">
        <w:tc>
          <w:tcPr>
            <w:tcW w:w="3217" w:type="dxa"/>
            <w:tcBorders>
              <w:left w:val="single" w:sz="12" w:space="0" w:color="000000"/>
              <w:right w:val="single" w:sz="4" w:space="0" w:color="000000"/>
            </w:tcBorders>
          </w:tcPr>
          <w:p w14:paraId="787FD17B" w14:textId="77777777" w:rsidR="00A2101D" w:rsidRDefault="00A2101D">
            <w:pPr>
              <w:jc w:val="both"/>
              <w:rPr>
                <w:sz w:val="24"/>
                <w:szCs w:val="24"/>
                <w:lang w:val="es-ES"/>
                <w:rFonts/>
              </w:rPr>
            </w:pPr>
          </w:p>
        </w:tc>
        <w:tc>
          <w:tcPr>
            <w:tcW w:w="5765" w:type="dxa"/>
            <w:tcBorders>
              <w:top w:val="single" w:sz="4" w:space="0" w:color="000000"/>
              <w:left w:val="nil"/>
              <w:bottom w:val="single" w:sz="4" w:space="0" w:color="000000"/>
              <w:right w:val="single" w:sz="12" w:space="0" w:color="000000"/>
            </w:tcBorders>
          </w:tcPr>
          <w:p w14:paraId="5A94506C" w14:textId="77777777" w:rsidR="00A2101D" w:rsidRDefault="00000000">
            <w:pPr>
              <w:jc w:val="both"/>
              <w:rPr>
                <w:sz w:val="24"/>
                <w:szCs w:val="24"/>
                <w:lang w:val="es-ES"/>
                <w:rFonts/>
              </w:rPr>
            </w:pPr>
            <w:r>
              <w:rPr>
                <w:sz w:val="24"/>
                <w:lang w:val="es-ES"/>
                <w:rFonts/>
              </w:rPr>
              <w:t xml:space="preserve">Una vez que los pilotos hayan tomado sus posiciones en la valla de salida, se mostrará una bandera verde y todos los pilotos estarán a las órdenes del juez de salida.</w:t>
            </w:r>
          </w:p>
        </w:tc>
      </w:tr>
      <w:tr w:rsidR="00822E48" w14:paraId="0AC390FA" w14:textId="77777777">
        <w:tc>
          <w:tcPr>
            <w:tcW w:w="3217" w:type="dxa"/>
            <w:tcBorders>
              <w:left w:val="single" w:sz="12" w:space="0" w:color="000000"/>
              <w:right w:val="single" w:sz="4" w:space="0" w:color="000000"/>
            </w:tcBorders>
          </w:tcPr>
          <w:p w14:paraId="1174BF94" w14:textId="77777777" w:rsidR="00A2101D" w:rsidRDefault="00A2101D">
            <w:pPr>
              <w:jc w:val="both"/>
              <w:rPr>
                <w:sz w:val="24"/>
                <w:szCs w:val="24"/>
                <w:lang w:val="es-ES"/>
                <w:rFonts/>
              </w:rPr>
            </w:pPr>
          </w:p>
        </w:tc>
        <w:tc>
          <w:tcPr>
            <w:tcW w:w="5765" w:type="dxa"/>
            <w:tcBorders>
              <w:top w:val="single" w:sz="4" w:space="0" w:color="000000"/>
              <w:left w:val="nil"/>
              <w:bottom w:val="single" w:sz="4" w:space="0" w:color="000000"/>
              <w:right w:val="single" w:sz="12" w:space="0" w:color="000000"/>
            </w:tcBorders>
          </w:tcPr>
          <w:p w14:paraId="46E643CB" w14:textId="77777777" w:rsidR="00A2101D" w:rsidRDefault="00000000">
            <w:pPr>
              <w:jc w:val="both"/>
              <w:rPr>
                <w:sz w:val="24"/>
                <w:szCs w:val="24"/>
                <w:lang w:val="es-ES"/>
                <w:rFonts/>
              </w:rPr>
            </w:pPr>
            <w:r>
              <w:rPr>
                <w:sz w:val="24"/>
                <w:lang w:val="es-ES"/>
                <w:rFonts/>
              </w:rPr>
              <w:t xml:space="preserve">Los miembros del equipo permanecen en la zona de espera hasta que se da la salida.</w:t>
            </w:r>
            <w:r>
              <w:rPr>
                <w:sz w:val="24"/>
                <w:lang w:val="es-ES"/>
                <w:rFonts/>
              </w:rPr>
              <w:t xml:space="preserve"> </w:t>
            </w:r>
          </w:p>
        </w:tc>
      </w:tr>
      <w:tr w:rsidR="00822E48" w14:paraId="76C1EB19" w14:textId="77777777">
        <w:tc>
          <w:tcPr>
            <w:tcW w:w="3217" w:type="dxa"/>
            <w:tcBorders>
              <w:left w:val="single" w:sz="12" w:space="0" w:color="000000"/>
              <w:bottom w:val="single" w:sz="12" w:space="0" w:color="000000"/>
              <w:right w:val="single" w:sz="4" w:space="0" w:color="000000"/>
            </w:tcBorders>
          </w:tcPr>
          <w:p w14:paraId="0B9D6C37" w14:textId="77777777" w:rsidR="00A2101D" w:rsidRDefault="00A2101D">
            <w:pPr>
              <w:jc w:val="both"/>
              <w:rPr>
                <w:sz w:val="24"/>
                <w:szCs w:val="24"/>
                <w:lang w:val="es-ES"/>
                <w:rFonts/>
              </w:rPr>
            </w:pPr>
          </w:p>
        </w:tc>
        <w:tc>
          <w:tcPr>
            <w:tcW w:w="5765" w:type="dxa"/>
            <w:tcBorders>
              <w:top w:val="single" w:sz="4" w:space="0" w:color="000000"/>
              <w:left w:val="nil"/>
              <w:bottom w:val="single" w:sz="12" w:space="0" w:color="000000"/>
              <w:right w:val="single" w:sz="12" w:space="0" w:color="000000"/>
            </w:tcBorders>
          </w:tcPr>
          <w:p w14:paraId="314D1F98" w14:textId="77777777" w:rsidR="00A2101D" w:rsidRDefault="00000000">
            <w:pPr>
              <w:jc w:val="both"/>
              <w:rPr>
                <w:sz w:val="24"/>
                <w:szCs w:val="24"/>
                <w:lang w:val="es-ES"/>
                <w:rFonts/>
              </w:rPr>
            </w:pPr>
            <w:r>
              <w:rPr>
                <w:sz w:val="24"/>
                <w:lang w:val="es-ES"/>
                <w:rFonts/>
              </w:rPr>
              <w:t xml:space="preserve">Sólo los pilotos, el equipo de televisión y los comisarios imprescindibles pueden acceder a la zona de salida.</w:t>
            </w:r>
          </w:p>
        </w:tc>
      </w:tr>
    </w:tbl>
    <w:p w14:paraId="086518F8" w14:textId="77777777" w:rsidR="00A2101D" w:rsidRDefault="00A2101D">
      <w:pPr>
        <w:ind w:left="540"/>
        <w:rPr>
          <w:sz w:val="16"/>
          <w:szCs w:val="16"/>
          <w:lang w:val="es-ES"/>
          <w:rFonts/>
        </w:rPr>
      </w:pPr>
    </w:p>
    <w:p w14:paraId="297B9160" w14:textId="77777777" w:rsidR="00A2101D" w:rsidRDefault="00A2101D">
      <w:pPr>
        <w:ind w:left="540"/>
        <w:rPr>
          <w:sz w:val="16"/>
          <w:szCs w:val="16"/>
          <w:lang w:val="es-ES"/>
          <w:rFonts/>
        </w:rPr>
      </w:pPr>
    </w:p>
    <w:tbl>
      <w:tblPr>
        <w:tblStyle w:val="af8"/>
        <w:tblW w:w="8982" w:type="dxa"/>
        <w:tblInd w:w="61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217"/>
        <w:gridCol w:w="5765"/>
      </w:tblGrid>
      <w:tr w:rsidR="00822E48" w14:paraId="1915AC19" w14:textId="77777777">
        <w:tc>
          <w:tcPr>
            <w:tcW w:w="3217" w:type="dxa"/>
            <w:tcBorders>
              <w:top w:val="single" w:sz="12" w:space="0" w:color="000000"/>
              <w:left w:val="single" w:sz="12" w:space="0" w:color="000000"/>
              <w:bottom w:val="nil"/>
              <w:right w:val="single" w:sz="4" w:space="0" w:color="000000"/>
            </w:tcBorders>
          </w:tcPr>
          <w:p w14:paraId="0484DAF5" w14:textId="77777777" w:rsidR="00A2101D" w:rsidRDefault="00000000">
            <w:pPr>
              <w:jc w:val="both"/>
              <w:rPr>
                <w:sz w:val="24"/>
                <w:szCs w:val="24"/>
                <w:lang w:val="es-ES"/>
                <w:rFonts/>
              </w:rPr>
            </w:pPr>
            <w:r>
              <w:rPr>
                <w:sz w:val="24"/>
                <w:lang w:val="es-ES"/>
                <w:rFonts/>
              </w:rPr>
              <w:t xml:space="preserve">15 segundos antes de la salida:</w:t>
            </w:r>
          </w:p>
        </w:tc>
        <w:tc>
          <w:tcPr>
            <w:tcW w:w="5765" w:type="dxa"/>
            <w:tcBorders>
              <w:top w:val="single" w:sz="12" w:space="0" w:color="000000"/>
              <w:left w:val="nil"/>
              <w:bottom w:val="single" w:sz="4" w:space="0" w:color="000000"/>
              <w:right w:val="single" w:sz="12" w:space="0" w:color="000000"/>
            </w:tcBorders>
          </w:tcPr>
          <w:p w14:paraId="77D09CA0" w14:textId="77777777" w:rsidR="00A2101D" w:rsidRDefault="00000000">
            <w:pPr>
              <w:jc w:val="both"/>
              <w:rPr>
                <w:sz w:val="24"/>
                <w:szCs w:val="24"/>
                <w:lang w:val="es-ES"/>
                <w:rFonts/>
              </w:rPr>
            </w:pPr>
            <w:r>
              <w:rPr>
                <w:sz w:val="24"/>
                <w:lang w:val="es-ES"/>
                <w:rFonts/>
              </w:rPr>
              <w:t xml:space="preserve">Se cierra la entrada desde la zona de espera a la zona de salida.</w:t>
            </w:r>
          </w:p>
        </w:tc>
      </w:tr>
      <w:tr w:rsidR="00822E48" w14:paraId="42BB3B01" w14:textId="77777777">
        <w:tc>
          <w:tcPr>
            <w:tcW w:w="3217" w:type="dxa"/>
            <w:tcBorders>
              <w:top w:val="nil"/>
              <w:left w:val="single" w:sz="12" w:space="0" w:color="000000"/>
              <w:bottom w:val="nil"/>
              <w:right w:val="single" w:sz="4" w:space="0" w:color="000000"/>
            </w:tcBorders>
          </w:tcPr>
          <w:p w14:paraId="6F780C3A" w14:textId="77777777" w:rsidR="00A2101D" w:rsidRDefault="00A2101D">
            <w:pPr>
              <w:jc w:val="both"/>
              <w:rPr>
                <w:sz w:val="24"/>
                <w:szCs w:val="24"/>
                <w:lang w:val="es-ES"/>
                <w:rFonts/>
              </w:rPr>
            </w:pPr>
          </w:p>
        </w:tc>
        <w:tc>
          <w:tcPr>
            <w:tcW w:w="5765" w:type="dxa"/>
            <w:tcBorders>
              <w:top w:val="single" w:sz="4" w:space="0" w:color="000000"/>
              <w:left w:val="nil"/>
              <w:bottom w:val="single" w:sz="4" w:space="0" w:color="000000"/>
              <w:right w:val="single" w:sz="12" w:space="0" w:color="000000"/>
            </w:tcBorders>
          </w:tcPr>
          <w:p w14:paraId="6B7A0268" w14:textId="77777777" w:rsidR="00A2101D" w:rsidRDefault="00000000">
            <w:pPr>
              <w:jc w:val="both"/>
              <w:rPr>
                <w:sz w:val="24"/>
                <w:szCs w:val="24"/>
                <w:lang w:val="es-ES"/>
                <w:rFonts/>
              </w:rPr>
            </w:pPr>
            <w:r>
              <w:rPr>
                <w:sz w:val="24"/>
                <w:lang w:val="es-ES"/>
                <w:rFonts/>
              </w:rPr>
              <w:t xml:space="preserve">Los pilotos que tengan problemas mecánicos en la zona de espera y no consigan reparar su moto antes de este tiempo, deberán permanecer allí hasta que la valla haya bajado.</w:t>
            </w:r>
            <w:r>
              <w:rPr>
                <w:sz w:val="24"/>
                <w:lang w:val="es-ES"/>
                <w:rFonts/>
              </w:rPr>
              <w:t xml:space="preserve"> </w:t>
            </w:r>
            <w:r>
              <w:rPr>
                <w:sz w:val="24"/>
                <w:lang w:val="es-ES"/>
                <w:rFonts/>
              </w:rPr>
              <w:t xml:space="preserve">Una vez bajada la valla, pueden entrar en la zona de salida e incorporarse a la carrera.</w:t>
            </w:r>
            <w:r>
              <w:rPr>
                <w:sz w:val="24"/>
                <w:lang w:val="es-ES"/>
                <w:rFonts/>
              </w:rPr>
              <w:t xml:space="preserve"> </w:t>
            </w:r>
            <w:r>
              <w:rPr>
                <w:sz w:val="24"/>
                <w:lang w:val="es-ES"/>
                <w:rFonts/>
              </w:rPr>
              <w:t xml:space="preserve">La sanción por violación de este reglamento es la descalificación de la carrera en cuestión.</w:t>
            </w:r>
          </w:p>
        </w:tc>
      </w:tr>
      <w:tr w:rsidR="00822E48" w14:paraId="09D55CA4" w14:textId="77777777">
        <w:tc>
          <w:tcPr>
            <w:tcW w:w="3217" w:type="dxa"/>
            <w:tcBorders>
              <w:top w:val="nil"/>
              <w:left w:val="single" w:sz="12" w:space="0" w:color="000000"/>
              <w:bottom w:val="single" w:sz="4" w:space="0" w:color="000000"/>
              <w:right w:val="single" w:sz="4" w:space="0" w:color="000000"/>
            </w:tcBorders>
          </w:tcPr>
          <w:p w14:paraId="23D36C82" w14:textId="77777777" w:rsidR="00A2101D" w:rsidRDefault="00A2101D">
            <w:pPr>
              <w:jc w:val="both"/>
              <w:rPr>
                <w:sz w:val="24"/>
                <w:szCs w:val="24"/>
                <w:lang w:val="es-ES"/>
                <w:rFonts/>
              </w:rPr>
            </w:pPr>
          </w:p>
        </w:tc>
        <w:tc>
          <w:tcPr>
            <w:tcW w:w="5765" w:type="dxa"/>
            <w:tcBorders>
              <w:top w:val="single" w:sz="4" w:space="0" w:color="000000"/>
              <w:left w:val="nil"/>
              <w:bottom w:val="single" w:sz="4" w:space="0" w:color="000000"/>
              <w:right w:val="single" w:sz="12" w:space="0" w:color="000000"/>
            </w:tcBorders>
          </w:tcPr>
          <w:p w14:paraId="00F67439" w14:textId="77777777" w:rsidR="00A2101D" w:rsidRDefault="00000000">
            <w:pPr>
              <w:jc w:val="both"/>
              <w:rPr>
                <w:sz w:val="24"/>
                <w:szCs w:val="24"/>
                <w:lang w:val="es-ES"/>
                <w:rFonts/>
              </w:rPr>
            </w:pPr>
            <w:r>
              <w:rPr>
                <w:sz w:val="24"/>
                <w:lang w:val="es-ES"/>
                <w:rFonts/>
              </w:rPr>
              <w:t xml:space="preserve">Los pilotos que tengan problemas mecánicos en la valla de salida deberán esperar a recibir asistencia hasta que la valla haya bajado.</w:t>
            </w:r>
            <w:r>
              <w:rPr>
                <w:sz w:val="24"/>
                <w:lang w:val="es-ES"/>
                <w:rFonts/>
              </w:rPr>
              <w:t xml:space="preserve"> </w:t>
            </w:r>
            <w:r>
              <w:rPr>
                <w:sz w:val="24"/>
                <w:lang w:val="es-ES"/>
                <w:rFonts/>
              </w:rPr>
              <w:t xml:space="preserve">Una vez que la valla haya caído, su(s) mecánico(s) podrá(n) ayudarle en la valla.</w:t>
            </w:r>
            <w:r>
              <w:rPr>
                <w:sz w:val="24"/>
                <w:lang w:val="es-ES"/>
                <w:rFonts/>
              </w:rPr>
              <w:t xml:space="preserve"> </w:t>
            </w:r>
            <w:r>
              <w:rPr>
                <w:sz w:val="24"/>
                <w:lang w:val="es-ES"/>
                <w:rFonts/>
              </w:rPr>
              <w:t xml:space="preserve">La sanción por violación de este reglamento es la descalificación de la carrera en cuestión.</w:t>
            </w:r>
          </w:p>
        </w:tc>
      </w:tr>
    </w:tbl>
    <w:p w14:paraId="594FC051" w14:textId="77777777" w:rsidR="00A2101D" w:rsidRDefault="00A2101D">
      <w:pPr>
        <w:ind w:left="540"/>
        <w:rPr>
          <w:sz w:val="16"/>
          <w:szCs w:val="16"/>
          <w:lang w:val="es-ES"/>
          <w:rFonts/>
        </w:rPr>
      </w:pPr>
    </w:p>
    <w:p w14:paraId="6391C65E" w14:textId="77777777" w:rsidR="00A2101D" w:rsidRDefault="00A2101D">
      <w:pPr>
        <w:rPr>
          <w:sz w:val="16"/>
          <w:szCs w:val="16"/>
          <w:u w:val="single"/>
          <w:lang w:val="es-ES"/>
          <w:rFonts/>
        </w:rPr>
      </w:pPr>
    </w:p>
    <w:p w14:paraId="6A73EBB2" w14:textId="77777777" w:rsidR="00A2101D" w:rsidRDefault="00000000">
      <w:pPr>
        <w:ind w:left="540"/>
        <w:jc w:val="both"/>
        <w:rPr>
          <w:sz w:val="24"/>
          <w:szCs w:val="24"/>
          <w:lang w:val="es-ES"/>
          <w:rFonts/>
        </w:rPr>
      </w:pPr>
      <w:r>
        <w:rPr>
          <w:sz w:val="24"/>
          <w:lang w:val="es-ES"/>
          <w:rFonts/>
        </w:rPr>
        <w:t xml:space="preserve">El Director de Carrera dará la señal para que se muestren las señales "15 segundos" y "5 segundos".</w:t>
      </w:r>
    </w:p>
    <w:p w14:paraId="7C260CE9" w14:textId="77777777" w:rsidR="00A2101D" w:rsidRDefault="00A2101D">
      <w:pPr>
        <w:ind w:left="540"/>
        <w:jc w:val="both"/>
        <w:rPr>
          <w:sz w:val="24"/>
          <w:szCs w:val="24"/>
          <w:lang w:val="es-ES"/>
          <w:rFonts/>
        </w:rPr>
      </w:pPr>
    </w:p>
    <w:p w14:paraId="5ACA5382" w14:textId="77777777" w:rsidR="00A2101D" w:rsidRDefault="00A2101D">
      <w:pPr>
        <w:rPr>
          <w:sz w:val="16"/>
          <w:szCs w:val="16"/>
          <w:lang w:val="es-ES"/>
          <w:rFonts/>
        </w:rPr>
      </w:pPr>
    </w:p>
    <w:p w14:paraId="1EF28EA6" w14:textId="77777777" w:rsidR="00A2101D" w:rsidRDefault="00000000">
      <w:pPr>
        <w:pStyle w:val="berschrift2"/>
        <w:ind w:firstLine="720"/>
      </w:pPr>
      <w:bookmarkStart w:id="18" w:name="_heading=h.z337ya" w:colFirst="0" w:colLast="0"/>
      <w:bookmarkEnd w:id="18"/>
      <w:r>
        <w:rPr>
          <w:lang w:val="es-ES"/>
          <w:rFonts/>
        </w:rPr>
        <w:t xml:space="preserve"> 01.5.10 Orden de salida</w:t>
      </w:r>
    </w:p>
    <w:p w14:paraId="5A5749C6" w14:textId="77777777" w:rsidR="00A2101D" w:rsidRDefault="00A2101D">
      <w:pPr>
        <w:tabs>
          <w:tab w:val="left" w:pos="1800"/>
          <w:tab w:val="left" w:pos="1980"/>
        </w:tabs>
        <w:ind w:left="540"/>
        <w:rPr>
          <w:sz w:val="16"/>
          <w:szCs w:val="16"/>
          <w:lang w:val="es-ES"/>
          <w:rFonts/>
        </w:rPr>
      </w:pPr>
    </w:p>
    <w:p w14:paraId="61B6181B" w14:textId="77777777" w:rsidR="00A2101D" w:rsidRDefault="00000000">
      <w:pPr>
        <w:tabs>
          <w:tab w:val="left" w:pos="1800"/>
          <w:tab w:val="left" w:pos="1980"/>
        </w:tabs>
        <w:ind w:left="540"/>
        <w:jc w:val="both"/>
        <w:rPr>
          <w:b/>
          <w:color w:val="000000"/>
          <w:sz w:val="16"/>
          <w:szCs w:val="16"/>
          <w:lang w:val="es-ES"/>
          <w:rFonts/>
        </w:rPr>
      </w:pPr>
      <w:r>
        <w:rPr>
          <w:b w:val="true"/>
          <w:sz w:val="24"/>
          <w:lang w:val="es-ES"/>
          <w:rFonts/>
        </w:rPr>
        <w:t xml:space="preserve">L</w:t>
      </w:r>
      <w:r>
        <w:rPr>
          <w:sz w:val="24"/>
          <w:szCs w:val="24"/>
          <w:lang w:val="es-ES"/>
          <w:rFonts/>
        </w:rPr>
        <w:t xml:space="preserve">os pilotos seleccionan sus puertas para las carreras del campeonato en función del resultado obtenido en los entrenamientos cronometrados. </w:t>
      </w:r>
    </w:p>
    <w:p w14:paraId="21C7A238" w14:textId="77777777" w:rsidR="00A2101D" w:rsidRDefault="00A2101D">
      <w:pPr>
        <w:tabs>
          <w:tab w:val="left" w:pos="1800"/>
          <w:tab w:val="left" w:pos="1980"/>
        </w:tabs>
        <w:ind w:left="540"/>
        <w:jc w:val="both"/>
        <w:rPr>
          <w:b/>
          <w:color w:val="000000"/>
          <w:sz w:val="16"/>
          <w:szCs w:val="16"/>
          <w:lang w:val="es-ES"/>
          <w:rFonts/>
        </w:rPr>
      </w:pPr>
    </w:p>
    <w:p w14:paraId="02A71317" w14:textId="77777777" w:rsidR="00A2101D" w:rsidRDefault="00000000">
      <w:pPr>
        <w:tabs>
          <w:tab w:val="left" w:pos="1800"/>
          <w:tab w:val="left" w:pos="1980"/>
        </w:tabs>
        <w:ind w:left="540"/>
        <w:jc w:val="both"/>
        <w:rPr>
          <w:sz w:val="24"/>
          <w:szCs w:val="24"/>
          <w:lang w:val="es-ES"/>
          <w:rFonts/>
        </w:rPr>
      </w:pPr>
      <w:r>
        <w:rPr>
          <w:sz w:val="24"/>
          <w:lang w:val="es-ES"/>
          <w:rFonts/>
        </w:rPr>
        <w:t xml:space="preserve">Si, por razones imprevistas, no se obtienen resultados de clasificación en una o más categorías antes de la Carrera, el orden de salida se decidirá por sorteo.</w:t>
      </w:r>
    </w:p>
    <w:p w14:paraId="5E941D8A" w14:textId="77777777" w:rsidR="00A2101D" w:rsidRDefault="00A2101D">
      <w:pPr>
        <w:tabs>
          <w:tab w:val="left" w:pos="1800"/>
          <w:tab w:val="left" w:pos="1980"/>
        </w:tabs>
        <w:ind w:left="540"/>
        <w:jc w:val="both"/>
        <w:rPr>
          <w:sz w:val="24"/>
          <w:szCs w:val="24"/>
          <w:lang w:val="es-ES"/>
          <w:rFonts/>
        </w:rPr>
      </w:pPr>
    </w:p>
    <w:p w14:paraId="733E1C36" w14:textId="77777777" w:rsidR="00A2101D" w:rsidRDefault="00A2101D">
      <w:pPr>
        <w:rPr>
          <w:sz w:val="16"/>
          <w:szCs w:val="16"/>
          <w:u w:val="single"/>
          <w:lang w:val="es-ES"/>
          <w:rFonts/>
        </w:rPr>
      </w:pPr>
    </w:p>
    <w:p w14:paraId="30CD35BC" w14:textId="77777777" w:rsidR="00A2101D" w:rsidRDefault="00000000">
      <w:pPr>
        <w:pStyle w:val="berschrift2"/>
        <w:ind w:firstLine="720"/>
      </w:pPr>
      <w:bookmarkStart w:id="19" w:name="_heading=h.3j2qqm3" w:colFirst="0" w:colLast="0"/>
      <w:bookmarkEnd w:id="19"/>
      <w:r>
        <w:rPr>
          <w:lang w:val="es-ES"/>
          <w:rFonts/>
        </w:rPr>
        <w:t xml:space="preserve">01.5.11 Carrera</w:t>
      </w:r>
    </w:p>
    <w:p w14:paraId="4B933959" w14:textId="77777777" w:rsidR="00A2101D" w:rsidRDefault="00A2101D"/>
    <w:p w14:paraId="6A0BF32E" w14:textId="77777777" w:rsidR="00A2101D" w:rsidRDefault="00A2101D">
      <w:pPr>
        <w:tabs>
          <w:tab w:val="left" w:pos="1800"/>
          <w:tab w:val="right" w:pos="8619"/>
        </w:tabs>
        <w:ind w:left="540"/>
        <w:rPr>
          <w:sz w:val="16"/>
          <w:szCs w:val="16"/>
          <w:u w:val="single"/>
          <w:lang w:val="es-ES"/>
          <w:rFonts/>
        </w:rPr>
      </w:pPr>
    </w:p>
    <w:p w14:paraId="677D2278" w14:textId="77777777" w:rsidR="00A2101D" w:rsidRDefault="00000000">
      <w:pPr>
        <w:ind w:left="540"/>
        <w:rPr>
          <w:b/>
          <w:sz w:val="24"/>
          <w:szCs w:val="24"/>
          <w:lang w:val="es-ES"/>
          <w:rFonts/>
        </w:rPr>
      </w:pPr>
      <w:r>
        <w:rPr>
          <w:b w:val="true"/>
          <w:sz w:val="24"/>
          <w:lang w:val="es-ES"/>
          <w:rFonts/>
        </w:rPr>
        <w:t xml:space="preserve">Los eventos constarán de dos mangas puntuables.</w:t>
      </w:r>
    </w:p>
    <w:p w14:paraId="46A051FA" w14:textId="77777777" w:rsidR="00A2101D" w:rsidRDefault="00A2101D">
      <w:pPr>
        <w:ind w:left="540"/>
        <w:rPr>
          <w:sz w:val="24"/>
          <w:szCs w:val="24"/>
          <w:lang w:val="es-ES"/>
          <w:rFonts/>
        </w:rPr>
      </w:pPr>
    </w:p>
    <w:p w14:paraId="0F75AB61" w14:textId="77777777" w:rsidR="00A2101D" w:rsidRDefault="00000000">
      <w:pPr>
        <w:ind w:left="540"/>
        <w:rPr>
          <w:sz w:val="24"/>
          <w:szCs w:val="24"/>
          <w:lang w:val="es-ES"/>
          <w:rFonts/>
        </w:rPr>
      </w:pPr>
      <w:r>
        <w:rPr>
          <w:sz w:val="24"/>
          <w:lang w:val="es-ES"/>
          <w:rFonts/>
        </w:rPr>
        <w:t xml:space="preserve">Duración de las mangas:</w:t>
      </w:r>
      <w:r>
        <w:rPr>
          <w:sz w:val="24"/>
          <w:lang w:val="es-ES"/>
          <w:rFonts/>
        </w:rPr>
        <w:t xml:space="preserve"> </w:t>
      </w:r>
    </w:p>
    <w:p w14:paraId="303C6DA0" w14:textId="77777777" w:rsidR="00A2101D" w:rsidRDefault="00000000">
      <w:pPr>
        <w:ind w:left="540"/>
        <w:rPr>
          <w:sz w:val="24"/>
          <w:szCs w:val="24"/>
          <w:lang w:val="es-ES"/>
          <w:rFonts/>
        </w:rPr>
      </w:pPr>
      <w:r>
        <w:rPr>
          <w:sz w:val="24"/>
          <w:lang w:val="es-ES"/>
          <w:rFonts/>
        </w:rPr>
        <w:t xml:space="preserve">MXE = 7 minutos + 1 vuelta (sujeto a cambios)</w:t>
      </w:r>
    </w:p>
    <w:p w14:paraId="19464E3F" w14:textId="77777777" w:rsidR="00A2101D" w:rsidRDefault="00A2101D">
      <w:pPr>
        <w:rPr>
          <w:sz w:val="16"/>
          <w:szCs w:val="16"/>
          <w:lang w:val="es-ES"/>
          <w:rFonts/>
        </w:rPr>
      </w:pPr>
    </w:p>
    <w:p w14:paraId="3934866D" w14:textId="77777777" w:rsidR="00A2101D" w:rsidRDefault="00A2101D">
      <w:pPr>
        <w:rPr>
          <w:sz w:val="16"/>
          <w:szCs w:val="16"/>
          <w:lang w:val="es-ES"/>
          <w:rFonts/>
        </w:rPr>
      </w:pPr>
    </w:p>
    <w:p w14:paraId="2F15DEA3" w14:textId="77777777" w:rsidR="00A2101D" w:rsidRDefault="00000000">
      <w:pPr>
        <w:pStyle w:val="berschrift2"/>
        <w:ind w:firstLine="720"/>
      </w:pPr>
      <w:bookmarkStart w:id="20" w:name="_heading=h.1y810tw" w:colFirst="0" w:colLast="0"/>
      <w:bookmarkEnd w:id="20"/>
      <w:r>
        <w:rPr>
          <w:lang w:val="es-ES"/>
          <w:rFonts/>
        </w:rPr>
        <w:t xml:space="preserve">01.5.12 Salida en falso</w:t>
      </w:r>
    </w:p>
    <w:p w14:paraId="750AE14A" w14:textId="77777777" w:rsidR="00A2101D" w:rsidRDefault="00A2101D"/>
    <w:p w14:paraId="3D71B810" w14:textId="77777777" w:rsidR="00A2101D" w:rsidRDefault="00000000">
      <w:pPr>
        <w:ind w:left="540"/>
        <w:jc w:val="both"/>
        <w:rPr>
          <w:sz w:val="24"/>
          <w:szCs w:val="24"/>
          <w:lang w:val="es-ES"/>
          <w:rFonts/>
        </w:rPr>
      </w:pPr>
      <w:r>
        <w:rPr>
          <w:sz w:val="24"/>
          <w:lang w:val="es-ES"/>
          <w:rFonts/>
        </w:rPr>
        <w:t xml:space="preserve">En caso de salida en falso, habrá una nueva salida completa.</w:t>
      </w:r>
    </w:p>
    <w:p w14:paraId="4EAF121B" w14:textId="77777777" w:rsidR="00A2101D" w:rsidRDefault="00A2101D">
      <w:pPr>
        <w:ind w:left="540"/>
        <w:jc w:val="both"/>
        <w:rPr>
          <w:sz w:val="16"/>
          <w:szCs w:val="16"/>
          <w:lang w:val="es-ES"/>
          <w:rFonts/>
        </w:rPr>
      </w:pPr>
    </w:p>
    <w:p w14:paraId="2D567CE9" w14:textId="77777777" w:rsidR="00A2101D" w:rsidRDefault="00000000">
      <w:pPr>
        <w:ind w:left="540"/>
        <w:jc w:val="both"/>
        <w:rPr>
          <w:sz w:val="24"/>
          <w:szCs w:val="24"/>
          <w:lang w:val="es-ES"/>
          <w:rFonts/>
        </w:rPr>
      </w:pPr>
      <w:r>
        <w:rPr>
          <w:sz w:val="24"/>
          <w:lang w:val="es-ES"/>
          <w:rFonts/>
        </w:rPr>
        <w:t xml:space="preserve">Se mostrará una bandera roja a los pilotos.</w:t>
      </w:r>
    </w:p>
    <w:p w14:paraId="6A02CE15" w14:textId="77777777" w:rsidR="00A2101D" w:rsidRDefault="00A2101D">
      <w:pPr>
        <w:ind w:left="540"/>
        <w:jc w:val="both"/>
        <w:rPr>
          <w:sz w:val="16"/>
          <w:szCs w:val="16"/>
          <w:lang w:val="es-ES"/>
          <w:rFonts/>
        </w:rPr>
      </w:pPr>
    </w:p>
    <w:p w14:paraId="08A8FADC" w14:textId="77777777" w:rsidR="00A2101D" w:rsidRDefault="00000000">
      <w:pPr>
        <w:ind w:left="540"/>
        <w:jc w:val="both"/>
        <w:rPr>
          <w:sz w:val="24"/>
          <w:szCs w:val="24"/>
          <w:lang w:val="es-ES"/>
          <w:rFonts/>
        </w:rPr>
      </w:pPr>
      <w:r>
        <w:rPr>
          <w:sz w:val="24"/>
          <w:lang w:val="es-ES"/>
          <w:rFonts/>
        </w:rPr>
        <w:t xml:space="preserve">Los pilotos volverán a la zona de espera y la nueva salida tendrá lugar lo antes posible con los mismos pilotos.</w:t>
      </w:r>
    </w:p>
    <w:p w14:paraId="55AC8DBB" w14:textId="77777777" w:rsidR="00A2101D" w:rsidRDefault="00A2101D">
      <w:pPr>
        <w:ind w:left="540"/>
        <w:jc w:val="both"/>
        <w:rPr>
          <w:sz w:val="16"/>
          <w:szCs w:val="16"/>
          <w:lang w:val="es-ES"/>
          <w:rFonts/>
        </w:rPr>
      </w:pPr>
    </w:p>
    <w:p w14:paraId="57C62788" w14:textId="77777777" w:rsidR="00A2101D" w:rsidRDefault="00000000">
      <w:pPr>
        <w:ind w:left="540"/>
        <w:jc w:val="both"/>
        <w:rPr>
          <w:sz w:val="24"/>
          <w:szCs w:val="24"/>
          <w:lang w:val="es-ES"/>
          <w:rFonts/>
        </w:rPr>
      </w:pPr>
      <w:r>
        <w:rPr>
          <w:sz w:val="24"/>
          <w:lang w:val="es-ES"/>
          <w:rFonts/>
        </w:rPr>
        <w:t xml:space="preserve">No se permitirá cambiar de moto tras una salida en falso.</w:t>
      </w:r>
    </w:p>
    <w:p w14:paraId="67E77C1F" w14:textId="77777777" w:rsidR="00A2101D" w:rsidRDefault="00A2101D">
      <w:pPr>
        <w:ind w:left="540"/>
        <w:jc w:val="both"/>
        <w:rPr>
          <w:sz w:val="16"/>
          <w:szCs w:val="16"/>
          <w:lang w:val="es-ES"/>
          <w:rFonts/>
        </w:rPr>
      </w:pPr>
    </w:p>
    <w:p w14:paraId="3691AACC" w14:textId="77777777" w:rsidR="00A2101D" w:rsidRDefault="00000000">
      <w:pPr>
        <w:ind w:left="540"/>
        <w:jc w:val="both"/>
        <w:rPr>
          <w:sz w:val="24"/>
          <w:szCs w:val="24"/>
          <w:lang w:val="es-ES"/>
          <w:rFonts/>
        </w:rPr>
      </w:pPr>
      <w:r>
        <w:rPr>
          <w:sz w:val="24"/>
          <w:lang w:val="es-ES"/>
          <w:rFonts/>
        </w:rPr>
        <w:t xml:space="preserve">Un piloto reserva que no haya sido admitido en la salida inicial no podrá ser introducido tras una salida falsa.</w:t>
      </w:r>
      <w:r>
        <w:rPr>
          <w:sz w:val="24"/>
          <w:lang w:val="es-ES"/>
          <w:rFonts/>
        </w:rPr>
        <w:t xml:space="preserve"> </w:t>
      </w:r>
    </w:p>
    <w:p w14:paraId="0D521F6A" w14:textId="77777777" w:rsidR="00A2101D" w:rsidRDefault="00A2101D">
      <w:pPr>
        <w:rPr>
          <w:sz w:val="16"/>
          <w:szCs w:val="16"/>
          <w:u w:val="single"/>
          <w:lang w:val="es-ES"/>
          <w:rFonts/>
        </w:rPr>
      </w:pPr>
    </w:p>
    <w:p w14:paraId="228BEE0A" w14:textId="77777777" w:rsidR="00A2101D" w:rsidRDefault="00A2101D">
      <w:pPr>
        <w:tabs>
          <w:tab w:val="left" w:pos="1980"/>
        </w:tabs>
        <w:ind w:left="540"/>
        <w:rPr>
          <w:sz w:val="16"/>
          <w:szCs w:val="16"/>
          <w:lang w:val="es-ES"/>
          <w:rFonts/>
        </w:rPr>
      </w:pPr>
    </w:p>
    <w:p w14:paraId="6D37C8E0" w14:textId="77777777" w:rsidR="00A2101D" w:rsidRDefault="00000000">
      <w:pPr>
        <w:pBdr>
          <w:top w:val="nil"/>
          <w:left w:val="nil"/>
          <w:bottom w:val="nil"/>
          <w:right w:val="nil"/>
          <w:between w:val="nil"/>
        </w:pBdr>
        <w:ind w:left="540"/>
        <w:rPr>
          <w:color w:val="000000"/>
          <w:sz w:val="24"/>
          <w:szCs w:val="24"/>
          <w:lang w:val="es-ES"/>
          <w:rFonts/>
        </w:rPr>
      </w:pPr>
      <w:r>
        <w:rPr>
          <w:color w:val="000000"/>
          <w:sz w:val="24"/>
          <w:lang w:val="es-ES"/>
          <w:rFonts/>
        </w:rPr>
        <w:t xml:space="preserve">El Director de Carrera, si es designado, puede recomendar a la Dirección de Carrera que el piloto o pilotos considerados culpables de la salida en falso, sean excluidos de participar en la reanudación de la carrera.</w:t>
      </w:r>
    </w:p>
    <w:p w14:paraId="10223203" w14:textId="77777777" w:rsidR="00A2101D" w:rsidRDefault="00A2101D">
      <w:pPr>
        <w:pBdr>
          <w:top w:val="nil"/>
          <w:left w:val="nil"/>
          <w:bottom w:val="nil"/>
          <w:right w:val="nil"/>
          <w:between w:val="nil"/>
        </w:pBdr>
        <w:ind w:left="540"/>
        <w:rPr>
          <w:color w:val="000000"/>
          <w:sz w:val="24"/>
          <w:szCs w:val="24"/>
          <w:lang w:val="es-ES"/>
          <w:rFonts/>
        </w:rPr>
      </w:pPr>
    </w:p>
    <w:p w14:paraId="0AE561A7" w14:textId="77777777" w:rsidR="00A2101D" w:rsidRDefault="00A2101D">
      <w:pPr>
        <w:rPr>
          <w:sz w:val="16"/>
          <w:szCs w:val="16"/>
          <w:lang w:val="es-ES"/>
          <w:rFonts/>
        </w:rPr>
      </w:pPr>
    </w:p>
    <w:p w14:paraId="1CDFFEDD" w14:textId="77777777" w:rsidR="00A2101D" w:rsidRDefault="00000000">
      <w:pPr>
        <w:rPr>
          <w:b/>
          <w:sz w:val="24"/>
          <w:szCs w:val="24"/>
          <w:u w:val="single"/>
          <w:lang w:val="es-ES"/>
          <w:rFonts/>
        </w:rPr>
      </w:pPr>
      <w:bookmarkStart w:id="21" w:name="_heading=h.4i7ojhp" w:colFirst="0" w:colLast="0"/>
      <w:bookmarkEnd w:id="21"/>
      <w:r>
        <w:rPr>
          <w:lang w:val="es-ES"/>
          <w:rFonts/>
        </w:rPr>
        <w:br w:type="page"/>
      </w:r>
    </w:p>
    <w:p w14:paraId="58412ACB" w14:textId="77777777" w:rsidR="00A2101D" w:rsidRDefault="00000000">
      <w:pPr>
        <w:pStyle w:val="berschrift2"/>
        <w:ind w:firstLine="720"/>
      </w:pPr>
      <w:r>
        <w:rPr>
          <w:lang w:val="es-ES"/>
          <w:rFonts/>
        </w:rPr>
        <w:t xml:space="preserve">01.5.13 Detención de una carrera</w:t>
      </w:r>
    </w:p>
    <w:p w14:paraId="571384A9" w14:textId="77777777" w:rsidR="00A2101D" w:rsidRDefault="00A2101D"/>
    <w:p w14:paraId="22D53C36" w14:textId="77777777" w:rsidR="00A2101D" w:rsidRDefault="00000000">
      <w:pPr>
        <w:ind w:left="540"/>
        <w:jc w:val="both"/>
        <w:rPr>
          <w:sz w:val="24"/>
          <w:szCs w:val="24"/>
          <w:lang w:val="es-ES"/>
          <w:rFonts/>
        </w:rPr>
      </w:pPr>
      <w:r>
        <w:rPr>
          <w:sz w:val="24"/>
          <w:lang w:val="es-ES"/>
          <w:rFonts/>
        </w:rPr>
        <w:t xml:space="preserve">Cualquier parte de un evento del Campeonato </w:t>
      </w:r>
      <w:r>
        <w:rPr>
          <w:lang w:val="es-ES"/>
          <w:rFonts/>
        </w:rPr>
        <w:t xml:space="preserve">European Junior e-motocross Series </w:t>
      </w:r>
      <w:r>
        <w:rPr>
          <w:sz w:val="24"/>
          <w:lang w:val="es-ES"/>
          <w:rFonts/>
        </w:rPr>
        <w:t xml:space="preserve">puede detenerse prematuramente por razones urgentes y/o de seguridad u otros casos de "fuerza mayor".</w:t>
      </w:r>
      <w:r>
        <w:rPr>
          <w:sz w:val="24"/>
          <w:lang w:val="es-ES"/>
          <w:rFonts/>
        </w:rPr>
        <w:t xml:space="preserve"> </w:t>
      </w:r>
      <w:r>
        <w:rPr>
          <w:sz w:val="24"/>
          <w:lang w:val="es-ES"/>
          <w:rFonts/>
        </w:rPr>
        <w:t xml:space="preserve">En ese caso, se mostrará una bandera roja a los pilotos:</w:t>
      </w:r>
    </w:p>
    <w:p w14:paraId="69739DE9" w14:textId="77777777" w:rsidR="00A2101D" w:rsidRDefault="00A2101D">
      <w:pPr>
        <w:rPr>
          <w:sz w:val="16"/>
          <w:szCs w:val="16"/>
          <w:lang w:val="es-ES"/>
          <w:rFonts/>
        </w:rPr>
      </w:pPr>
    </w:p>
    <w:tbl>
      <w:tblPr>
        <w:tblStyle w:val="af9"/>
        <w:tblW w:w="9010" w:type="dxa"/>
        <w:tblInd w:w="610" w:type="dxa"/>
        <w:tblLayout w:type="fixed"/>
        <w:tblLook w:val="0000" w:firstRow="0" w:lastRow="0" w:firstColumn="0" w:lastColumn="0" w:noHBand="0" w:noVBand="0"/>
      </w:tblPr>
      <w:tblGrid>
        <w:gridCol w:w="532"/>
        <w:gridCol w:w="8478"/>
      </w:tblGrid>
      <w:tr w:rsidR="00822E48" w14:paraId="08627186" w14:textId="77777777">
        <w:tc>
          <w:tcPr>
            <w:tcW w:w="532" w:type="dxa"/>
          </w:tcPr>
          <w:p w14:paraId="137DD9A0" w14:textId="77777777" w:rsidR="00A2101D" w:rsidRDefault="00000000">
            <w:pPr>
              <w:ind w:right="-29"/>
              <w:jc w:val="both"/>
              <w:rPr>
                <w:sz w:val="24"/>
                <w:szCs w:val="24"/>
                <w:lang w:val="es-ES"/>
                <w:rFonts/>
              </w:rPr>
            </w:pPr>
            <w:r>
              <w:rPr>
                <w:sz w:val="24"/>
                <w:lang w:val="es-ES"/>
                <w:rFonts/>
              </w:rPr>
              <w:t xml:space="preserve">1.</w:t>
            </w:r>
          </w:p>
        </w:tc>
        <w:tc>
          <w:tcPr>
            <w:tcW w:w="8478" w:type="dxa"/>
          </w:tcPr>
          <w:p w14:paraId="5E128AC4" w14:textId="77777777" w:rsidR="00A2101D" w:rsidRDefault="00000000">
            <w:pPr>
              <w:ind w:right="-29"/>
              <w:jc w:val="both"/>
              <w:rPr>
                <w:sz w:val="24"/>
                <w:szCs w:val="24"/>
                <w:u w:val="single"/>
                <w:lang w:val="es-ES"/>
                <w:rFonts/>
              </w:rPr>
            </w:pPr>
            <w:r>
              <w:rPr>
                <w:sz w:val="24"/>
                <w:u w:val="single"/>
                <w:lang w:val="es-ES"/>
                <w:rFonts/>
              </w:rPr>
              <w:t xml:space="preserve">Si no se han cubierto 2 vueltas</w:t>
            </w:r>
          </w:p>
        </w:tc>
      </w:tr>
      <w:tr w:rsidR="00822E48" w14:paraId="42B897A5" w14:textId="77777777">
        <w:tc>
          <w:tcPr>
            <w:tcW w:w="532" w:type="dxa"/>
          </w:tcPr>
          <w:p w14:paraId="43A9DFDF" w14:textId="77777777" w:rsidR="00A2101D" w:rsidRDefault="00A2101D">
            <w:pPr>
              <w:ind w:right="-29"/>
              <w:jc w:val="both"/>
              <w:rPr>
                <w:sz w:val="16"/>
                <w:szCs w:val="16"/>
                <w:lang w:val="es-ES"/>
                <w:rFonts/>
              </w:rPr>
            </w:pPr>
          </w:p>
        </w:tc>
        <w:tc>
          <w:tcPr>
            <w:tcW w:w="8478" w:type="dxa"/>
          </w:tcPr>
          <w:p w14:paraId="66FE3EB5" w14:textId="77777777" w:rsidR="00A2101D" w:rsidRDefault="00A2101D">
            <w:pPr>
              <w:ind w:right="-29"/>
              <w:jc w:val="both"/>
              <w:rPr>
                <w:sz w:val="16"/>
                <w:szCs w:val="16"/>
                <w:u w:val="single"/>
                <w:lang w:val="es-ES"/>
                <w:rFonts/>
              </w:rPr>
            </w:pPr>
          </w:p>
        </w:tc>
      </w:tr>
      <w:tr w:rsidR="00822E48" w14:paraId="346F0AA8" w14:textId="77777777">
        <w:tc>
          <w:tcPr>
            <w:tcW w:w="532" w:type="dxa"/>
          </w:tcPr>
          <w:p w14:paraId="3E9E7261" w14:textId="77777777" w:rsidR="00A2101D" w:rsidRDefault="00A2101D">
            <w:pPr>
              <w:ind w:right="-29"/>
              <w:jc w:val="both"/>
              <w:rPr>
                <w:sz w:val="24"/>
                <w:szCs w:val="24"/>
                <w:lang w:val="es-ES"/>
                <w:rFonts/>
              </w:rPr>
            </w:pPr>
          </w:p>
        </w:tc>
        <w:tc>
          <w:tcPr>
            <w:tcW w:w="8478" w:type="dxa"/>
          </w:tcPr>
          <w:p w14:paraId="5F96BA1E" w14:textId="77777777" w:rsidR="00A2101D" w:rsidRDefault="00000000">
            <w:pPr>
              <w:jc w:val="both"/>
              <w:rPr>
                <w:sz w:val="24"/>
                <w:szCs w:val="24"/>
                <w:lang w:val="es-ES"/>
                <w:rFonts/>
              </w:rPr>
            </w:pPr>
            <w:r>
              <w:rPr>
                <w:sz w:val="24"/>
                <w:lang w:val="es-ES"/>
                <w:rFonts/>
              </w:rPr>
              <w:t xml:space="preserve">Si una Carrera Clasificatoria o una Carrera se detiene antes de que hayan transcurrido 2 vueltas, la carrera se reanudará completamente.</w:t>
            </w:r>
            <w:r>
              <w:rPr>
                <w:sz w:val="24"/>
                <w:lang w:val="es-ES"/>
                <w:rFonts/>
              </w:rPr>
              <w:t xml:space="preserve"> </w:t>
            </w:r>
            <w:r>
              <w:rPr>
                <w:sz w:val="24"/>
                <w:lang w:val="es-ES"/>
                <w:rFonts/>
              </w:rPr>
              <w:t xml:space="preserve">Los pilotos volverán a la zona de espera/SkyBox y la reanudación tendrá lugar lo antes posible.</w:t>
            </w:r>
          </w:p>
        </w:tc>
      </w:tr>
      <w:tr w:rsidR="00822E48" w14:paraId="567FEFAB" w14:textId="77777777">
        <w:tc>
          <w:tcPr>
            <w:tcW w:w="532" w:type="dxa"/>
          </w:tcPr>
          <w:p w14:paraId="22F8AF3E" w14:textId="77777777" w:rsidR="00A2101D" w:rsidRDefault="00A2101D">
            <w:pPr>
              <w:ind w:right="-29"/>
              <w:jc w:val="both"/>
              <w:rPr>
                <w:sz w:val="16"/>
                <w:szCs w:val="16"/>
                <w:lang w:val="es-ES"/>
                <w:rFonts/>
              </w:rPr>
            </w:pPr>
          </w:p>
        </w:tc>
        <w:tc>
          <w:tcPr>
            <w:tcW w:w="8478" w:type="dxa"/>
          </w:tcPr>
          <w:p w14:paraId="396799B1" w14:textId="77777777" w:rsidR="00A2101D" w:rsidRDefault="00A2101D">
            <w:pPr>
              <w:ind w:right="-29"/>
              <w:jc w:val="both"/>
              <w:rPr>
                <w:sz w:val="16"/>
                <w:szCs w:val="16"/>
                <w:u w:val="single"/>
                <w:lang w:val="es-ES"/>
                <w:rFonts/>
              </w:rPr>
            </w:pPr>
          </w:p>
        </w:tc>
      </w:tr>
      <w:tr w:rsidR="00822E48" w14:paraId="4A1A4680" w14:textId="77777777">
        <w:tc>
          <w:tcPr>
            <w:tcW w:w="532" w:type="dxa"/>
          </w:tcPr>
          <w:p w14:paraId="051A6132" w14:textId="77777777" w:rsidR="00A2101D" w:rsidRDefault="00A2101D">
            <w:pPr>
              <w:ind w:right="-29"/>
              <w:jc w:val="both"/>
              <w:rPr>
                <w:sz w:val="24"/>
                <w:szCs w:val="24"/>
                <w:lang w:val="es-ES"/>
                <w:rFonts/>
              </w:rPr>
            </w:pPr>
          </w:p>
        </w:tc>
        <w:tc>
          <w:tcPr>
            <w:tcW w:w="8478" w:type="dxa"/>
          </w:tcPr>
          <w:p w14:paraId="600F681F" w14:textId="77777777" w:rsidR="00A2101D" w:rsidRDefault="00000000">
            <w:pPr>
              <w:ind w:right="-29"/>
              <w:jc w:val="both"/>
              <w:rPr>
                <w:sz w:val="24"/>
                <w:szCs w:val="24"/>
                <w:u w:val="single"/>
                <w:lang w:val="es-ES"/>
                <w:rFonts/>
              </w:rPr>
            </w:pPr>
            <w:r>
              <w:rPr>
                <w:sz w:val="24"/>
                <w:lang w:val="es-ES"/>
                <w:rFonts/>
              </w:rPr>
              <w:t xml:space="preserve">No se permitirá el cambio de moto.</w:t>
            </w:r>
          </w:p>
        </w:tc>
      </w:tr>
      <w:tr w:rsidR="00822E48" w14:paraId="08486D91" w14:textId="77777777">
        <w:tc>
          <w:tcPr>
            <w:tcW w:w="532" w:type="dxa"/>
          </w:tcPr>
          <w:p w14:paraId="6D0F8326" w14:textId="77777777" w:rsidR="00A2101D" w:rsidRDefault="00A2101D">
            <w:pPr>
              <w:ind w:right="-29"/>
              <w:jc w:val="both"/>
              <w:rPr>
                <w:sz w:val="16"/>
                <w:szCs w:val="16"/>
                <w:lang w:val="es-ES"/>
                <w:rFonts/>
              </w:rPr>
            </w:pPr>
          </w:p>
        </w:tc>
        <w:tc>
          <w:tcPr>
            <w:tcW w:w="8478" w:type="dxa"/>
          </w:tcPr>
          <w:p w14:paraId="0727432B" w14:textId="77777777" w:rsidR="00A2101D" w:rsidRDefault="00A2101D">
            <w:pPr>
              <w:jc w:val="both"/>
              <w:rPr>
                <w:sz w:val="16"/>
                <w:szCs w:val="16"/>
                <w:lang w:val="es-ES"/>
                <w:rFonts/>
              </w:rPr>
            </w:pPr>
          </w:p>
        </w:tc>
      </w:tr>
      <w:tr w:rsidR="00822E48" w14:paraId="155168C1" w14:textId="77777777">
        <w:tc>
          <w:tcPr>
            <w:tcW w:w="532" w:type="dxa"/>
          </w:tcPr>
          <w:p w14:paraId="5D9FF5D7" w14:textId="77777777" w:rsidR="00A2101D" w:rsidRDefault="00A2101D">
            <w:pPr>
              <w:ind w:right="-29"/>
              <w:jc w:val="both"/>
              <w:rPr>
                <w:sz w:val="24"/>
                <w:szCs w:val="24"/>
                <w:lang w:val="es-ES"/>
                <w:rFonts/>
              </w:rPr>
            </w:pPr>
          </w:p>
        </w:tc>
        <w:tc>
          <w:tcPr>
            <w:tcW w:w="8478" w:type="dxa"/>
          </w:tcPr>
          <w:p w14:paraId="5CA732B6" w14:textId="77777777" w:rsidR="00A2101D" w:rsidRDefault="00000000">
            <w:pPr>
              <w:jc w:val="both"/>
              <w:rPr>
                <w:sz w:val="24"/>
                <w:szCs w:val="24"/>
                <w:lang w:val="es-ES"/>
                <w:rFonts/>
              </w:rPr>
            </w:pPr>
            <w:r>
              <w:rPr>
                <w:sz w:val="24"/>
                <w:lang w:val="es-ES"/>
                <w:rFonts/>
              </w:rPr>
              <w:t xml:space="preserve">Si uno o varios pilotos son considerados culpables de la interrupción de la carrera, podrán ser excluidos de la reanudación de la misma.</w:t>
            </w:r>
          </w:p>
        </w:tc>
      </w:tr>
      <w:tr w:rsidR="00822E48" w14:paraId="7EFED8B8" w14:textId="77777777">
        <w:tc>
          <w:tcPr>
            <w:tcW w:w="532" w:type="dxa"/>
          </w:tcPr>
          <w:p w14:paraId="6F2C7885" w14:textId="77777777" w:rsidR="00A2101D" w:rsidRDefault="00A2101D">
            <w:pPr>
              <w:ind w:right="-29"/>
              <w:jc w:val="both"/>
              <w:rPr>
                <w:sz w:val="16"/>
                <w:szCs w:val="16"/>
                <w:lang w:val="es-ES"/>
                <w:rFonts/>
              </w:rPr>
            </w:pPr>
          </w:p>
        </w:tc>
        <w:tc>
          <w:tcPr>
            <w:tcW w:w="8478" w:type="dxa"/>
          </w:tcPr>
          <w:p w14:paraId="1818804D" w14:textId="77777777" w:rsidR="00A2101D" w:rsidRDefault="00A2101D">
            <w:pPr>
              <w:jc w:val="both"/>
              <w:rPr>
                <w:sz w:val="16"/>
                <w:szCs w:val="16"/>
                <w:lang w:val="es-ES"/>
                <w:rFonts/>
              </w:rPr>
            </w:pPr>
          </w:p>
        </w:tc>
      </w:tr>
      <w:tr w:rsidR="00822E48" w14:paraId="45A54CAE" w14:textId="77777777">
        <w:tc>
          <w:tcPr>
            <w:tcW w:w="532" w:type="dxa"/>
          </w:tcPr>
          <w:p w14:paraId="11CD0761" w14:textId="77777777" w:rsidR="00A2101D" w:rsidRDefault="00A2101D">
            <w:pPr>
              <w:ind w:right="-29"/>
              <w:jc w:val="both"/>
              <w:rPr>
                <w:sz w:val="24"/>
                <w:szCs w:val="24"/>
                <w:lang w:val="es-ES"/>
                <w:rFonts/>
              </w:rPr>
            </w:pPr>
          </w:p>
        </w:tc>
        <w:tc>
          <w:tcPr>
            <w:tcW w:w="8478" w:type="dxa"/>
          </w:tcPr>
          <w:p w14:paraId="01A0C386" w14:textId="77777777" w:rsidR="00A2101D" w:rsidRDefault="00000000">
            <w:pPr>
              <w:jc w:val="both"/>
              <w:rPr>
                <w:sz w:val="24"/>
                <w:szCs w:val="24"/>
                <w:lang w:val="es-ES"/>
                <w:rFonts/>
              </w:rPr>
            </w:pPr>
            <w:r>
              <w:rPr>
                <w:sz w:val="24"/>
                <w:lang w:val="es-ES"/>
                <w:rFonts/>
              </w:rPr>
              <w:t xml:space="preserve">No se admitirá la entrada de pilotos de reserva.</w:t>
            </w:r>
          </w:p>
          <w:p w14:paraId="0F799066" w14:textId="77777777" w:rsidR="00A2101D" w:rsidRDefault="00A2101D">
            <w:pPr>
              <w:jc w:val="both"/>
              <w:rPr>
                <w:sz w:val="24"/>
                <w:szCs w:val="24"/>
                <w:lang w:val="es-ES"/>
                <w:rFonts/>
              </w:rPr>
            </w:pPr>
          </w:p>
        </w:tc>
      </w:tr>
      <w:tr w:rsidR="00822E48" w14:paraId="7019A917" w14:textId="77777777">
        <w:tc>
          <w:tcPr>
            <w:tcW w:w="532" w:type="dxa"/>
          </w:tcPr>
          <w:p w14:paraId="717B9A51" w14:textId="77777777" w:rsidR="00A2101D" w:rsidRDefault="00A2101D">
            <w:pPr>
              <w:ind w:right="-29"/>
              <w:jc w:val="both"/>
              <w:rPr>
                <w:sz w:val="16"/>
                <w:szCs w:val="16"/>
                <w:lang w:val="es-ES"/>
                <w:rFonts/>
              </w:rPr>
            </w:pPr>
          </w:p>
        </w:tc>
        <w:tc>
          <w:tcPr>
            <w:tcW w:w="8478" w:type="dxa"/>
          </w:tcPr>
          <w:p w14:paraId="2DDC1B8D" w14:textId="77777777" w:rsidR="00A2101D" w:rsidRDefault="00A2101D">
            <w:pPr>
              <w:ind w:right="-29"/>
              <w:jc w:val="both"/>
              <w:rPr>
                <w:sz w:val="16"/>
                <w:szCs w:val="16"/>
                <w:u w:val="single"/>
                <w:lang w:val="es-ES"/>
                <w:rFonts/>
              </w:rPr>
            </w:pPr>
          </w:p>
        </w:tc>
      </w:tr>
      <w:tr w:rsidR="00822E48" w14:paraId="4C969470" w14:textId="77777777">
        <w:tc>
          <w:tcPr>
            <w:tcW w:w="532" w:type="dxa"/>
          </w:tcPr>
          <w:p w14:paraId="2378D264" w14:textId="77777777" w:rsidR="00A2101D" w:rsidRDefault="00000000">
            <w:pPr>
              <w:ind w:right="-29"/>
              <w:jc w:val="both"/>
              <w:rPr>
                <w:sz w:val="24"/>
                <w:szCs w:val="24"/>
                <w:lang w:val="es-ES"/>
                <w:rFonts/>
              </w:rPr>
            </w:pPr>
            <w:r>
              <w:rPr>
                <w:sz w:val="24"/>
                <w:lang w:val="es-ES"/>
                <w:rFonts/>
              </w:rPr>
              <w:t xml:space="preserve">2.</w:t>
            </w:r>
          </w:p>
        </w:tc>
        <w:tc>
          <w:tcPr>
            <w:tcW w:w="8478" w:type="dxa"/>
          </w:tcPr>
          <w:p w14:paraId="6D2C03B1" w14:textId="77777777" w:rsidR="00A2101D" w:rsidRDefault="00000000">
            <w:pPr>
              <w:jc w:val="both"/>
              <w:rPr>
                <w:b/>
                <w:i/>
                <w:sz w:val="24"/>
                <w:szCs w:val="24"/>
                <w:lang w:val="es-ES"/>
                <w:rFonts/>
              </w:rPr>
            </w:pPr>
            <w:r>
              <w:rPr>
                <w:b w:val="true"/>
                <w:i w:val="true"/>
                <w:sz w:val="24"/>
                <w:u w:val="single"/>
                <w:lang w:val="es-ES"/>
                <w:rFonts/>
              </w:rPr>
              <w:t xml:space="preserve">Una vez completadas 2 vueltas</w:t>
            </w:r>
          </w:p>
        </w:tc>
      </w:tr>
      <w:tr w:rsidR="00822E48" w14:paraId="2AF9025E" w14:textId="77777777">
        <w:tc>
          <w:tcPr>
            <w:tcW w:w="532" w:type="dxa"/>
          </w:tcPr>
          <w:p w14:paraId="47C95F55" w14:textId="77777777" w:rsidR="00A2101D" w:rsidRDefault="00A2101D">
            <w:pPr>
              <w:ind w:right="-29"/>
              <w:jc w:val="both"/>
              <w:rPr>
                <w:sz w:val="16"/>
                <w:szCs w:val="16"/>
                <w:lang w:val="es-ES"/>
                <w:rFonts/>
              </w:rPr>
            </w:pPr>
          </w:p>
        </w:tc>
        <w:tc>
          <w:tcPr>
            <w:tcW w:w="8478" w:type="dxa"/>
          </w:tcPr>
          <w:p w14:paraId="135B2722" w14:textId="77777777" w:rsidR="00A2101D" w:rsidRDefault="00A2101D">
            <w:pPr>
              <w:jc w:val="both"/>
              <w:rPr>
                <w:sz w:val="16"/>
                <w:szCs w:val="16"/>
                <w:lang w:val="es-ES"/>
                <w:rFonts/>
              </w:rPr>
            </w:pPr>
          </w:p>
        </w:tc>
      </w:tr>
      <w:tr w:rsidR="00822E48" w14:paraId="43426771" w14:textId="77777777">
        <w:tc>
          <w:tcPr>
            <w:tcW w:w="532" w:type="dxa"/>
          </w:tcPr>
          <w:p w14:paraId="2DDCA0C6" w14:textId="77777777" w:rsidR="00A2101D" w:rsidRDefault="00A2101D">
            <w:pPr>
              <w:ind w:right="-29"/>
              <w:jc w:val="both"/>
              <w:rPr>
                <w:sz w:val="24"/>
                <w:szCs w:val="24"/>
                <w:lang w:val="es-ES"/>
                <w:rFonts/>
              </w:rPr>
            </w:pPr>
          </w:p>
        </w:tc>
        <w:tc>
          <w:tcPr>
            <w:tcW w:w="8478" w:type="dxa"/>
          </w:tcPr>
          <w:p w14:paraId="0410907E" w14:textId="77777777" w:rsidR="00A2101D" w:rsidRDefault="00A2101D">
            <w:pPr>
              <w:jc w:val="both"/>
              <w:rPr>
                <w:b/>
                <w:sz w:val="24"/>
                <w:szCs w:val="24"/>
                <w:lang w:val="es-ES"/>
                <w:rFonts/>
              </w:rPr>
            </w:pPr>
          </w:p>
          <w:p w14:paraId="0A83ECF8" w14:textId="77777777" w:rsidR="00A2101D" w:rsidRDefault="00000000">
            <w:pPr>
              <w:keepNext/>
              <w:widowControl w:val="0"/>
              <w:pBdr>
                <w:top w:val="nil"/>
                <w:left w:val="nil"/>
                <w:bottom w:val="nil"/>
                <w:right w:val="nil"/>
                <w:between w:val="nil"/>
              </w:pBdr>
              <w:spacing w:after="220" w:line="288" w:lineRule="auto"/>
              <w:jc w:val="both"/>
              <w:rPr>
                <w:b/>
                <w:color w:val="000000"/>
                <w:sz w:val="24"/>
                <w:szCs w:val="24"/>
                <w:u w:val="single"/>
                <w:lang w:val="es-ES"/>
                <w:rFonts/>
              </w:rPr>
            </w:pPr>
            <w:r>
              <w:rPr>
                <w:b w:val="true"/>
                <w:color w:val="000000"/>
                <w:sz w:val="24"/>
                <w:lang w:val="es-ES"/>
                <w:rFonts/>
              </w:rPr>
              <w:t xml:space="preserve">Si una Carrera se detiene después de 2 vueltas y antes de que haya transcurrido el 51% del tiempo de carrera (redondeado hacia arriba), habrá una reanudación desde el pit lane.</w:t>
            </w:r>
            <w:r>
              <w:rPr>
                <w:b w:val="true"/>
                <w:color w:val="000000"/>
                <w:sz w:val="24"/>
                <w:lang w:val="es-ES"/>
                <w:rFonts/>
              </w:rPr>
              <w:t xml:space="preserve"> </w:t>
            </w:r>
          </w:p>
          <w:p w14:paraId="0226AC9B" w14:textId="77777777" w:rsidR="00A2101D" w:rsidRDefault="00000000">
            <w:pPr>
              <w:keepNext/>
              <w:widowControl w:val="0"/>
              <w:pBdr>
                <w:top w:val="nil"/>
                <w:left w:val="nil"/>
                <w:bottom w:val="nil"/>
                <w:right w:val="nil"/>
                <w:between w:val="nil"/>
              </w:pBdr>
              <w:spacing w:after="220" w:line="288" w:lineRule="auto"/>
              <w:jc w:val="both"/>
              <w:rPr>
                <w:b/>
                <w:color w:val="000000"/>
                <w:sz w:val="24"/>
                <w:szCs w:val="24"/>
                <w:u w:val="single"/>
                <w:lang w:val="es-ES"/>
                <w:rFonts/>
              </w:rPr>
            </w:pPr>
            <w:r>
              <w:rPr>
                <w:b/>
                <w:color w:val="000000"/>
                <w:sz w:val="24"/>
                <w:szCs w:val="24"/>
                <w:lang w:val="es-ES"/>
                <w:rFonts/>
              </w:rPr>
              <w:t xml:space="preserve">Los pilotos deberán seguir las instrucciones de los oficiales y dirigirse directamente al pit lane, donde podrán recibir asistencia. </w:t>
            </w:r>
            <w:r>
              <w:rPr>
                <w:b w:val="true"/>
                <w:color w:val="000000"/>
                <w:sz w:val="24"/>
                <w:u w:val="single"/>
                <w:lang w:val="es-ES"/>
                <w:rFonts/>
              </w:rPr>
              <w:t xml:space="preserve">No está permitido cambiar de moto.</w:t>
            </w:r>
            <w:r>
              <w:rPr>
                <w:b w:val="true"/>
                <w:color w:val="000000"/>
                <w:sz w:val="24"/>
                <w:u w:val="single"/>
                <w:lang w:val="es-ES"/>
                <w:rFonts/>
              </w:rPr>
              <w:t xml:space="preserve">  </w:t>
            </w:r>
            <w:r>
              <w:rPr>
                <w:b w:val="true"/>
                <w:color w:val="000000"/>
                <w:sz w:val="24"/>
                <w:u w:val="single"/>
                <w:lang w:val="es-ES"/>
                <w:rFonts/>
              </w:rPr>
              <w:t xml:space="preserve">Ningún piloto reserva puede participar en esta reanudación.</w:t>
            </w:r>
            <w:r>
              <w:rPr>
                <w:b w:val="true"/>
                <w:color w:val="000000"/>
                <w:sz w:val="24"/>
                <w:u w:val="single"/>
                <w:lang w:val="es-ES"/>
                <w:rFonts/>
              </w:rPr>
              <w:t xml:space="preserve"> </w:t>
            </w:r>
          </w:p>
          <w:p w14:paraId="20B866DD" w14:textId="77777777" w:rsidR="00A2101D" w:rsidRDefault="00A2101D">
            <w:pPr>
              <w:keepNext/>
              <w:widowControl w:val="0"/>
              <w:pBdr>
                <w:top w:val="nil"/>
                <w:left w:val="nil"/>
                <w:bottom w:val="nil"/>
                <w:right w:val="nil"/>
                <w:between w:val="nil"/>
              </w:pBdr>
              <w:spacing w:after="220" w:line="288" w:lineRule="auto"/>
              <w:jc w:val="both"/>
              <w:rPr>
                <w:b/>
                <w:color w:val="000000"/>
                <w:sz w:val="24"/>
                <w:szCs w:val="24"/>
                <w:u w:val="single"/>
                <w:lang w:val="es-ES"/>
                <w:rFonts/>
              </w:rPr>
            </w:pPr>
          </w:p>
          <w:p w14:paraId="5D4EFABC" w14:textId="77777777" w:rsidR="00A2101D" w:rsidRDefault="00000000">
            <w:pPr>
              <w:keepNext/>
              <w:widowControl w:val="0"/>
              <w:pBdr>
                <w:top w:val="nil"/>
                <w:left w:val="nil"/>
                <w:bottom w:val="nil"/>
                <w:right w:val="nil"/>
                <w:between w:val="nil"/>
              </w:pBdr>
              <w:spacing w:after="220" w:line="288" w:lineRule="auto"/>
              <w:jc w:val="both"/>
              <w:rPr>
                <w:b/>
                <w:color w:val="000000"/>
                <w:sz w:val="24"/>
                <w:szCs w:val="24"/>
                <w:u w:val="single"/>
                <w:lang w:val="es-ES"/>
                <w:rFonts/>
              </w:rPr>
            </w:pPr>
            <w:r>
              <w:rPr>
                <w:b w:val="true"/>
                <w:color w:val="000000"/>
                <w:sz w:val="24"/>
                <w:lang w:val="es-ES"/>
                <w:rFonts/>
              </w:rPr>
              <w:t xml:space="preserve">La reanudación de la carrera tendrá lugar lo antes posible a discreción del Director de Carrera.</w:t>
            </w:r>
            <w:r>
              <w:rPr>
                <w:b w:val="true"/>
                <w:color w:val="000000"/>
                <w:sz w:val="24"/>
                <w:lang w:val="es-ES"/>
                <w:rFonts/>
              </w:rPr>
              <w:t xml:space="preserve"> </w:t>
            </w:r>
            <w:r>
              <w:rPr>
                <w:b w:val="true"/>
                <w:color w:val="000000"/>
                <w:sz w:val="24"/>
                <w:lang w:val="es-ES"/>
                <w:rFonts/>
              </w:rPr>
              <w:t xml:space="preserve">En todo momento, se concederá un mínimo de 5 minutos desde el momento en que se detuvo la carrera para realizar reparaciones/ajustes.</w:t>
            </w:r>
          </w:p>
          <w:p w14:paraId="39F5F5F5" w14:textId="77777777" w:rsidR="00A2101D" w:rsidRDefault="00A2101D">
            <w:pPr>
              <w:keepNext/>
              <w:widowControl w:val="0"/>
              <w:pBdr>
                <w:top w:val="nil"/>
                <w:left w:val="nil"/>
                <w:bottom w:val="nil"/>
                <w:right w:val="nil"/>
                <w:between w:val="nil"/>
              </w:pBdr>
              <w:spacing w:after="220" w:line="288" w:lineRule="auto"/>
              <w:jc w:val="both"/>
              <w:rPr>
                <w:color w:val="000000"/>
                <w:sz w:val="24"/>
                <w:szCs w:val="24"/>
                <w:lang w:val="es-ES"/>
                <w:rFonts/>
              </w:rPr>
            </w:pPr>
          </w:p>
          <w:p w14:paraId="2BE994EB" w14:textId="77777777" w:rsidR="00A2101D" w:rsidRDefault="00000000">
            <w:pPr>
              <w:keepNext/>
              <w:widowControl w:val="0"/>
              <w:pBdr>
                <w:top w:val="nil"/>
                <w:left w:val="nil"/>
                <w:bottom w:val="nil"/>
                <w:right w:val="nil"/>
                <w:between w:val="nil"/>
              </w:pBdr>
              <w:spacing w:after="220" w:line="288" w:lineRule="auto"/>
              <w:jc w:val="both"/>
              <w:rPr>
                <w:color w:val="000000"/>
                <w:sz w:val="24"/>
                <w:szCs w:val="24"/>
                <w:lang w:val="es-ES"/>
                <w:rFonts/>
              </w:rPr>
            </w:pPr>
            <w:r>
              <w:rPr>
                <w:b w:val="true"/>
                <w:color w:val="000000"/>
                <w:sz w:val="24"/>
                <w:lang w:val="es-ES"/>
                <w:rFonts/>
              </w:rPr>
              <w:t xml:space="preserve">Sólo se permitirá la reanudación a los pilotos que estén "en pista" (participando activamente en la carrera o que estén implicados en un incidente de carrera) en el momento de la detención de la carrera.</w:t>
            </w:r>
            <w:r>
              <w:rPr>
                <w:b w:val="true"/>
                <w:color w:val="000000"/>
                <w:sz w:val="24"/>
                <w:lang w:val="es-ES"/>
                <w:rFonts/>
              </w:rPr>
              <w:t xml:space="preserve"> </w:t>
            </w:r>
            <w:r>
              <w:rPr>
                <w:b w:val="true"/>
                <w:color w:val="000000"/>
                <w:sz w:val="24"/>
                <w:lang w:val="es-ES"/>
                <w:rFonts/>
              </w:rPr>
              <w:t xml:space="preserve">Los pilotos que hayan regresado al paddock quedarán excluidos de la reanudación.</w:t>
            </w:r>
          </w:p>
          <w:p w14:paraId="3B02B7D7" w14:textId="77777777" w:rsidR="00A2101D" w:rsidRDefault="00A2101D">
            <w:pPr>
              <w:keepNext/>
              <w:widowControl w:val="0"/>
              <w:pBdr>
                <w:top w:val="nil"/>
                <w:left w:val="nil"/>
                <w:bottom w:val="nil"/>
                <w:right w:val="nil"/>
                <w:between w:val="nil"/>
              </w:pBdr>
              <w:spacing w:after="220" w:line="288" w:lineRule="auto"/>
              <w:jc w:val="both"/>
              <w:rPr>
                <w:color w:val="000000"/>
                <w:sz w:val="24"/>
                <w:szCs w:val="24"/>
                <w:lang w:val="es-ES"/>
                <w:rFonts/>
              </w:rPr>
            </w:pPr>
          </w:p>
          <w:p w14:paraId="72537CFB" w14:textId="77777777" w:rsidR="00A2101D" w:rsidRDefault="00000000">
            <w:pPr>
              <w:keepNext/>
              <w:widowControl w:val="0"/>
              <w:pBdr>
                <w:top w:val="nil"/>
                <w:left w:val="nil"/>
                <w:bottom w:val="nil"/>
                <w:right w:val="nil"/>
                <w:between w:val="nil"/>
              </w:pBdr>
              <w:spacing w:after="220" w:line="288" w:lineRule="auto"/>
              <w:jc w:val="both"/>
              <w:rPr>
                <w:color w:val="000000"/>
                <w:sz w:val="24"/>
                <w:szCs w:val="24"/>
                <w:lang w:val="es-ES"/>
                <w:rFonts/>
              </w:rPr>
            </w:pPr>
            <w:r>
              <w:rPr>
                <w:b w:val="true"/>
                <w:color w:val="000000"/>
                <w:sz w:val="24"/>
                <w:lang w:val="es-ES"/>
                <w:rFonts/>
              </w:rPr>
              <w:t xml:space="preserve">Los pilotos se alinearán en formación escalonada en el pit lane según su orden de llegada al final de la vuelta anterior a la detención de la carrera.</w:t>
            </w:r>
            <w:r>
              <w:rPr>
                <w:b w:val="true"/>
                <w:color w:val="000000"/>
                <w:sz w:val="24"/>
                <w:lang w:val="es-ES"/>
                <w:rFonts/>
              </w:rPr>
              <w:t xml:space="preserve"> </w:t>
            </w:r>
            <w:r>
              <w:rPr>
                <w:b w:val="true"/>
                <w:color w:val="000000"/>
                <w:sz w:val="24"/>
                <w:lang w:val="es-ES"/>
                <w:rFonts/>
              </w:rPr>
              <w:t xml:space="preserve">Los monitores de TV mostrarán el orden de salida para la reanudación de la carrera.</w:t>
            </w:r>
            <w:r>
              <w:rPr>
                <w:b w:val="true"/>
                <w:color w:val="000000"/>
                <w:sz w:val="24"/>
                <w:lang w:val="es-ES"/>
                <w:rFonts/>
              </w:rPr>
              <w:t xml:space="preserve"> </w:t>
            </w:r>
            <w:r>
              <w:rPr>
                <w:b w:val="true"/>
                <w:color w:val="000000"/>
                <w:sz w:val="24"/>
                <w:lang w:val="es-ES"/>
                <w:rFonts/>
              </w:rPr>
              <w:t xml:space="preserve">Los pilotos que se vean implicados en un incidente de carrera en el momento de la detención de la carrera serán colocados según su posición al final de la vuelta anterior a la detención de dicha carrera.</w:t>
            </w:r>
          </w:p>
          <w:tbl>
            <w:tblPr>
              <w:tblStyle w:val="afa"/>
              <w:tblW w:w="8208" w:type="dxa"/>
              <w:tblInd w:w="100" w:type="dxa"/>
              <w:tblLayout w:type="fixed"/>
              <w:tblLook w:val="0000" w:firstRow="0" w:lastRow="0" w:firstColumn="0" w:lastColumn="0" w:noHBand="0" w:noVBand="0"/>
            </w:tblPr>
            <w:tblGrid>
              <w:gridCol w:w="2265"/>
              <w:gridCol w:w="5943"/>
            </w:tblGrid>
            <w:tr w:rsidR="00822E48" w14:paraId="1CE63103" w14:textId="77777777">
              <w:trPr>
                <w:trHeight w:val="60"/>
              </w:trPr>
              <w:tc>
                <w:tcPr>
                  <w:tcW w:w="2265" w:type="dxa"/>
                  <w:vMerge w:val="restart"/>
                  <w:tcBorders>
                    <w:top w:val="single" w:sz="12" w:space="0" w:color="000000"/>
                    <w:left w:val="single" w:sz="12" w:space="0" w:color="000000"/>
                    <w:bottom w:val="nil"/>
                    <w:right w:val="single" w:sz="4" w:space="0" w:color="000000"/>
                  </w:tcBorders>
                  <w:tcMar>
                    <w:top w:w="100" w:type="dxa"/>
                    <w:left w:w="100" w:type="dxa"/>
                    <w:bottom w:w="100" w:type="dxa"/>
                    <w:right w:w="100" w:type="dxa"/>
                  </w:tcMar>
                </w:tcPr>
                <w:p w14:paraId="07EEAD23" w14:textId="77777777" w:rsidR="00A2101D" w:rsidRDefault="00000000">
                  <w:pPr>
                    <w:widowControl w:val="0"/>
                    <w:pBdr>
                      <w:top w:val="nil"/>
                      <w:left w:val="nil"/>
                      <w:bottom w:val="nil"/>
                      <w:right w:val="nil"/>
                      <w:between w:val="nil"/>
                    </w:pBdr>
                    <w:spacing w:line="288" w:lineRule="auto"/>
                    <w:jc w:val="both"/>
                    <w:rPr>
                      <w:color w:val="000000"/>
                      <w:sz w:val="24"/>
                      <w:szCs w:val="24"/>
                      <w:lang w:val="es-ES"/>
                      <w:rFonts/>
                    </w:rPr>
                  </w:pPr>
                  <w:r>
                    <w:rPr>
                      <w:b w:val="true"/>
                      <w:color w:val="000000"/>
                      <w:sz w:val="24"/>
                      <w:lang w:val="es-ES"/>
                      <w:rFonts/>
                    </w:rPr>
                    <w:t xml:space="preserve">5 minutos antes de la reanudación de la carrera:</w:t>
                  </w:r>
                </w:p>
              </w:tc>
              <w:tc>
                <w:tcPr>
                  <w:tcW w:w="5943" w:type="dxa"/>
                  <w:tcBorders>
                    <w:top w:val="single" w:sz="12" w:space="0" w:color="000000"/>
                    <w:left w:val="single" w:sz="4" w:space="0" w:color="000000"/>
                    <w:bottom w:val="single" w:sz="4" w:space="0" w:color="000000"/>
                    <w:right w:val="single" w:sz="12" w:space="0" w:color="000000"/>
                  </w:tcBorders>
                  <w:tcMar>
                    <w:top w:w="100" w:type="dxa"/>
                    <w:left w:w="100" w:type="dxa"/>
                    <w:bottom w:w="100" w:type="dxa"/>
                    <w:right w:w="100" w:type="dxa"/>
                  </w:tcMar>
                </w:tcPr>
                <w:p w14:paraId="6A74C63E" w14:textId="77777777" w:rsidR="00A2101D" w:rsidRDefault="00000000">
                  <w:pPr>
                    <w:widowControl w:val="0"/>
                    <w:pBdr>
                      <w:top w:val="nil"/>
                      <w:left w:val="nil"/>
                      <w:bottom w:val="nil"/>
                      <w:right w:val="nil"/>
                      <w:between w:val="nil"/>
                    </w:pBdr>
                    <w:spacing w:line="288" w:lineRule="auto"/>
                    <w:jc w:val="both"/>
                    <w:rPr>
                      <w:color w:val="000000"/>
                      <w:sz w:val="24"/>
                      <w:szCs w:val="24"/>
                      <w:lang w:val="es-ES"/>
                      <w:rFonts/>
                    </w:rPr>
                  </w:pPr>
                  <w:r>
                    <w:rPr>
                      <w:b w:val="true"/>
                      <w:color w:val="000000"/>
                      <w:sz w:val="24"/>
                      <w:lang w:val="es-ES"/>
                      <w:rFonts/>
                    </w:rPr>
                    <w:t xml:space="preserve">Se muestra la pizarra de "5 MINUTOS" para anunciar la reanudación en el pit lane.</w:t>
                  </w:r>
                </w:p>
              </w:tc>
            </w:tr>
            <w:tr w:rsidR="00822E48" w14:paraId="68976259" w14:textId="77777777">
              <w:trPr>
                <w:trHeight w:val="60"/>
              </w:trPr>
              <w:tc>
                <w:tcPr>
                  <w:tcW w:w="2265" w:type="dxa"/>
                  <w:vMerge/>
                  <w:tcBorders>
                    <w:top w:val="single" w:sz="12" w:space="0" w:color="000000"/>
                    <w:left w:val="single" w:sz="12" w:space="0" w:color="000000"/>
                    <w:bottom w:val="nil"/>
                    <w:right w:val="single" w:sz="4" w:space="0" w:color="000000"/>
                  </w:tcBorders>
                  <w:tcMar>
                    <w:top w:w="100" w:type="dxa"/>
                    <w:left w:w="100" w:type="dxa"/>
                    <w:bottom w:w="100" w:type="dxa"/>
                    <w:right w:w="100" w:type="dxa"/>
                  </w:tcMar>
                </w:tcPr>
                <w:p w14:paraId="45F2F690" w14:textId="77777777" w:rsidR="00A2101D" w:rsidRDefault="00A2101D">
                  <w:pPr>
                    <w:widowControl w:val="0"/>
                    <w:pBdr>
                      <w:top w:val="nil"/>
                      <w:left w:val="nil"/>
                      <w:bottom w:val="nil"/>
                      <w:right w:val="nil"/>
                      <w:between w:val="nil"/>
                    </w:pBdr>
                    <w:spacing w:line="276" w:lineRule="auto"/>
                    <w:rPr>
                      <w:color w:val="000000"/>
                      <w:sz w:val="24"/>
                      <w:szCs w:val="24"/>
                      <w:lang w:val="es-ES"/>
                      <w:rFonts/>
                    </w:rPr>
                  </w:pPr>
                </w:p>
              </w:tc>
              <w:tc>
                <w:tcPr>
                  <w:tcW w:w="5943" w:type="dxa"/>
                  <w:tcBorders>
                    <w:top w:val="single" w:sz="4" w:space="0" w:color="000000"/>
                    <w:left w:val="single" w:sz="4" w:space="0" w:color="000000"/>
                    <w:bottom w:val="single" w:sz="4" w:space="0" w:color="000000"/>
                    <w:right w:val="single" w:sz="12" w:space="0" w:color="000000"/>
                  </w:tcBorders>
                  <w:tcMar>
                    <w:top w:w="100" w:type="dxa"/>
                    <w:left w:w="100" w:type="dxa"/>
                    <w:bottom w:w="100" w:type="dxa"/>
                    <w:right w:w="100" w:type="dxa"/>
                  </w:tcMar>
                </w:tcPr>
                <w:p w14:paraId="14E9CE2D" w14:textId="77777777" w:rsidR="00A2101D" w:rsidRDefault="00000000">
                  <w:pPr>
                    <w:widowControl w:val="0"/>
                    <w:pBdr>
                      <w:top w:val="nil"/>
                      <w:left w:val="nil"/>
                      <w:bottom w:val="nil"/>
                      <w:right w:val="nil"/>
                      <w:between w:val="nil"/>
                    </w:pBdr>
                    <w:spacing w:line="288" w:lineRule="auto"/>
                    <w:jc w:val="both"/>
                    <w:rPr>
                      <w:color w:val="000000"/>
                      <w:sz w:val="24"/>
                      <w:szCs w:val="24"/>
                      <w:lang w:val="es-ES"/>
                      <w:rFonts/>
                    </w:rPr>
                  </w:pPr>
                  <w:r>
                    <w:rPr>
                      <w:b w:val="true"/>
                      <w:color w:val="000000"/>
                      <w:sz w:val="24"/>
                      <w:lang w:val="es-ES"/>
                      <w:rFonts/>
                    </w:rPr>
                    <w:t xml:space="preserve">Todos los pilotos que vayan a tomar la salida deben estar en el pit lane y se alinearán según los resultados que aparezcan en los monitores de TV.</w:t>
                  </w:r>
                </w:p>
              </w:tc>
            </w:tr>
            <w:tr w:rsidR="00822E48" w14:paraId="37AE6280" w14:textId="77777777">
              <w:trPr>
                <w:trHeight w:val="60"/>
              </w:trPr>
              <w:tc>
                <w:tcPr>
                  <w:tcW w:w="2265" w:type="dxa"/>
                  <w:tcBorders>
                    <w:top w:val="nil"/>
                    <w:left w:val="single" w:sz="12" w:space="0" w:color="000000"/>
                    <w:bottom w:val="single" w:sz="12" w:space="0" w:color="000000"/>
                    <w:right w:val="single" w:sz="4" w:space="0" w:color="000000"/>
                  </w:tcBorders>
                  <w:tcMar>
                    <w:top w:w="100" w:type="dxa"/>
                    <w:left w:w="100" w:type="dxa"/>
                    <w:bottom w:w="100" w:type="dxa"/>
                    <w:right w:w="100" w:type="dxa"/>
                  </w:tcMar>
                </w:tcPr>
                <w:p w14:paraId="12A4CD8C" w14:textId="77777777" w:rsidR="00A2101D" w:rsidRDefault="00A2101D">
                  <w:pPr>
                    <w:widowControl w:val="0"/>
                    <w:pBdr>
                      <w:top w:val="nil"/>
                      <w:left w:val="nil"/>
                      <w:bottom w:val="nil"/>
                      <w:right w:val="nil"/>
                      <w:between w:val="nil"/>
                    </w:pBdr>
                    <w:rPr>
                      <w:color w:val="000000"/>
                      <w:sz w:val="24"/>
                      <w:szCs w:val="24"/>
                      <w:lang w:val="es-ES"/>
                      <w:rFonts/>
                    </w:rPr>
                  </w:pPr>
                </w:p>
              </w:tc>
              <w:tc>
                <w:tcPr>
                  <w:tcW w:w="5943" w:type="dxa"/>
                  <w:tcBorders>
                    <w:top w:val="single" w:sz="4" w:space="0" w:color="000000"/>
                    <w:left w:val="single" w:sz="4" w:space="0" w:color="000000"/>
                    <w:bottom w:val="single" w:sz="12" w:space="0" w:color="000000"/>
                    <w:right w:val="single" w:sz="12" w:space="0" w:color="000000"/>
                  </w:tcBorders>
                  <w:tcMar>
                    <w:top w:w="100" w:type="dxa"/>
                    <w:left w:w="100" w:type="dxa"/>
                    <w:bottom w:w="100" w:type="dxa"/>
                    <w:right w:w="100" w:type="dxa"/>
                  </w:tcMar>
                </w:tcPr>
                <w:p w14:paraId="576E25D6" w14:textId="77777777" w:rsidR="00A2101D" w:rsidRDefault="00000000">
                  <w:pPr>
                    <w:widowControl w:val="0"/>
                    <w:pBdr>
                      <w:top w:val="nil"/>
                      <w:left w:val="nil"/>
                      <w:bottom w:val="nil"/>
                      <w:right w:val="nil"/>
                      <w:between w:val="nil"/>
                    </w:pBdr>
                    <w:spacing w:line="288" w:lineRule="auto"/>
                    <w:jc w:val="both"/>
                    <w:rPr>
                      <w:color w:val="000000"/>
                      <w:sz w:val="24"/>
                      <w:szCs w:val="24"/>
                      <w:lang w:val="es-ES"/>
                      <w:rFonts/>
                    </w:rPr>
                  </w:pPr>
                  <w:r>
                    <w:rPr>
                      <w:b w:val="true"/>
                      <w:color w:val="000000"/>
                      <w:sz w:val="24"/>
                      <w:lang w:val="es-ES"/>
                      <w:rFonts/>
                    </w:rPr>
                    <w:t xml:space="preserve">Los pilotos "en circuito" que en ese momento no hayan conseguido llevar su moto al pit lane quedarán excluidos de la reanudación.</w:t>
                  </w:r>
                </w:p>
              </w:tc>
            </w:tr>
          </w:tbl>
          <w:p w14:paraId="3805A796" w14:textId="77777777" w:rsidR="00A2101D" w:rsidRDefault="00A2101D">
            <w:pPr>
              <w:keepNext/>
              <w:widowControl w:val="0"/>
              <w:pBdr>
                <w:top w:val="nil"/>
                <w:left w:val="nil"/>
                <w:bottom w:val="nil"/>
                <w:right w:val="nil"/>
                <w:between w:val="nil"/>
              </w:pBdr>
              <w:spacing w:after="220" w:line="288" w:lineRule="auto"/>
              <w:ind w:left="800"/>
              <w:jc w:val="both"/>
              <w:rPr>
                <w:color w:val="000000"/>
                <w:sz w:val="24"/>
                <w:szCs w:val="24"/>
                <w:lang w:val="es-ES"/>
                <w:rFonts/>
              </w:rPr>
            </w:pPr>
          </w:p>
          <w:tbl>
            <w:tblPr>
              <w:tblStyle w:val="afb"/>
              <w:tblW w:w="8208" w:type="dxa"/>
              <w:tblInd w:w="100" w:type="dxa"/>
              <w:tblLayout w:type="fixed"/>
              <w:tblLook w:val="0000" w:firstRow="0" w:lastRow="0" w:firstColumn="0" w:lastColumn="0" w:noHBand="0" w:noVBand="0"/>
            </w:tblPr>
            <w:tblGrid>
              <w:gridCol w:w="2225"/>
              <w:gridCol w:w="5983"/>
            </w:tblGrid>
            <w:tr w:rsidR="00822E48" w14:paraId="0F99BCB5" w14:textId="77777777">
              <w:trPr>
                <w:trHeight w:val="60"/>
              </w:trPr>
              <w:tc>
                <w:tcPr>
                  <w:tcW w:w="2225" w:type="dxa"/>
                  <w:vMerge w:val="restart"/>
                  <w:tcBorders>
                    <w:top w:val="single" w:sz="12" w:space="0" w:color="000000"/>
                    <w:left w:val="single" w:sz="12" w:space="0" w:color="000000"/>
                    <w:bottom w:val="nil"/>
                    <w:right w:val="single" w:sz="4" w:space="0" w:color="000000"/>
                  </w:tcBorders>
                  <w:tcMar>
                    <w:top w:w="100" w:type="dxa"/>
                    <w:left w:w="100" w:type="dxa"/>
                    <w:bottom w:w="100" w:type="dxa"/>
                    <w:right w:w="100" w:type="dxa"/>
                  </w:tcMar>
                </w:tcPr>
                <w:p w14:paraId="4BFAEC39" w14:textId="77777777" w:rsidR="00A2101D" w:rsidRDefault="00000000">
                  <w:pPr>
                    <w:widowControl w:val="0"/>
                    <w:pBdr>
                      <w:top w:val="nil"/>
                      <w:left w:val="nil"/>
                      <w:bottom w:val="nil"/>
                      <w:right w:val="nil"/>
                      <w:between w:val="nil"/>
                    </w:pBdr>
                    <w:spacing w:line="288" w:lineRule="auto"/>
                    <w:jc w:val="both"/>
                    <w:rPr>
                      <w:b/>
                      <w:color w:val="000000"/>
                      <w:sz w:val="24"/>
                      <w:szCs w:val="24"/>
                      <w:lang w:val="es-ES"/>
                      <w:rFonts/>
                    </w:rPr>
                  </w:pPr>
                  <w:r>
                    <w:rPr>
                      <w:b w:val="true"/>
                      <w:color w:val="000000"/>
                      <w:sz w:val="24"/>
                      <w:lang w:val="es-ES"/>
                      <w:rFonts/>
                    </w:rPr>
                    <w:t xml:space="preserve">2 minutos antes de la reanudación de la carrera:</w:t>
                  </w:r>
                </w:p>
                <w:p w14:paraId="74453287" w14:textId="77777777" w:rsidR="00A2101D" w:rsidRDefault="00A2101D">
                  <w:pPr>
                    <w:widowControl w:val="0"/>
                    <w:pBdr>
                      <w:top w:val="nil"/>
                      <w:left w:val="nil"/>
                      <w:bottom w:val="nil"/>
                      <w:right w:val="nil"/>
                      <w:between w:val="nil"/>
                    </w:pBdr>
                    <w:spacing w:line="288" w:lineRule="auto"/>
                    <w:jc w:val="both"/>
                    <w:rPr>
                      <w:color w:val="000000"/>
                      <w:sz w:val="24"/>
                      <w:szCs w:val="24"/>
                      <w:lang w:val="es-ES"/>
                      <w:rFonts/>
                    </w:rPr>
                  </w:pPr>
                </w:p>
              </w:tc>
              <w:tc>
                <w:tcPr>
                  <w:tcW w:w="5983" w:type="dxa"/>
                  <w:tcBorders>
                    <w:top w:val="single" w:sz="12" w:space="0" w:color="000000"/>
                    <w:left w:val="single" w:sz="4" w:space="0" w:color="000000"/>
                    <w:bottom w:val="single" w:sz="4" w:space="0" w:color="000000"/>
                    <w:right w:val="single" w:sz="12" w:space="0" w:color="000000"/>
                  </w:tcBorders>
                  <w:tcMar>
                    <w:top w:w="100" w:type="dxa"/>
                    <w:left w:w="100" w:type="dxa"/>
                    <w:bottom w:w="100" w:type="dxa"/>
                    <w:right w:w="100" w:type="dxa"/>
                  </w:tcMar>
                </w:tcPr>
                <w:p w14:paraId="1DB04D7F" w14:textId="77777777" w:rsidR="00A2101D" w:rsidRDefault="00000000">
                  <w:pPr>
                    <w:widowControl w:val="0"/>
                    <w:pBdr>
                      <w:top w:val="nil"/>
                      <w:left w:val="nil"/>
                      <w:bottom w:val="nil"/>
                      <w:right w:val="nil"/>
                      <w:between w:val="nil"/>
                    </w:pBdr>
                    <w:spacing w:line="288" w:lineRule="auto"/>
                    <w:jc w:val="both"/>
                    <w:rPr>
                      <w:color w:val="000000"/>
                      <w:sz w:val="24"/>
                      <w:szCs w:val="24"/>
                      <w:lang w:val="es-ES"/>
                      <w:rFonts/>
                    </w:rPr>
                  </w:pPr>
                  <w:r>
                    <w:rPr>
                      <w:b w:val="true"/>
                      <w:color w:val="000000"/>
                      <w:sz w:val="24"/>
                      <w:lang w:val="es-ES"/>
                      <w:rFonts/>
                    </w:rPr>
                    <w:t xml:space="preserve">Se muestra la pizarra de  “2 MINUTOS”.</w:t>
                  </w:r>
                </w:p>
              </w:tc>
            </w:tr>
            <w:tr w:rsidR="00822E48" w14:paraId="56E14090" w14:textId="77777777">
              <w:trPr>
                <w:trHeight w:val="60"/>
              </w:trPr>
              <w:tc>
                <w:tcPr>
                  <w:tcW w:w="2225" w:type="dxa"/>
                  <w:vMerge/>
                  <w:tcBorders>
                    <w:top w:val="single" w:sz="12" w:space="0" w:color="000000"/>
                    <w:left w:val="single" w:sz="12" w:space="0" w:color="000000"/>
                    <w:bottom w:val="nil"/>
                    <w:right w:val="single" w:sz="4" w:space="0" w:color="000000"/>
                  </w:tcBorders>
                  <w:tcMar>
                    <w:top w:w="100" w:type="dxa"/>
                    <w:left w:w="100" w:type="dxa"/>
                    <w:bottom w:w="100" w:type="dxa"/>
                    <w:right w:w="100" w:type="dxa"/>
                  </w:tcMar>
                </w:tcPr>
                <w:p w14:paraId="17E92EBE" w14:textId="77777777" w:rsidR="00A2101D" w:rsidRDefault="00A2101D">
                  <w:pPr>
                    <w:widowControl w:val="0"/>
                    <w:pBdr>
                      <w:top w:val="nil"/>
                      <w:left w:val="nil"/>
                      <w:bottom w:val="nil"/>
                      <w:right w:val="nil"/>
                      <w:between w:val="nil"/>
                    </w:pBdr>
                    <w:spacing w:line="276" w:lineRule="auto"/>
                    <w:rPr>
                      <w:color w:val="000000"/>
                      <w:sz w:val="24"/>
                      <w:szCs w:val="24"/>
                      <w:lang w:val="es-ES"/>
                      <w:rFonts/>
                    </w:rPr>
                  </w:pPr>
                </w:p>
              </w:tc>
              <w:tc>
                <w:tcPr>
                  <w:tcW w:w="5983" w:type="dxa"/>
                  <w:tcBorders>
                    <w:top w:val="single" w:sz="4" w:space="0" w:color="000000"/>
                    <w:left w:val="single" w:sz="4" w:space="0" w:color="000000"/>
                    <w:bottom w:val="single" w:sz="4" w:space="0" w:color="000000"/>
                    <w:right w:val="single" w:sz="12" w:space="0" w:color="000000"/>
                  </w:tcBorders>
                  <w:tcMar>
                    <w:top w:w="100" w:type="dxa"/>
                    <w:left w:w="100" w:type="dxa"/>
                    <w:bottom w:w="100" w:type="dxa"/>
                    <w:right w:w="100" w:type="dxa"/>
                  </w:tcMar>
                </w:tcPr>
                <w:p w14:paraId="67B2F155" w14:textId="77777777" w:rsidR="00A2101D" w:rsidRDefault="00000000">
                  <w:pPr>
                    <w:widowControl w:val="0"/>
                    <w:pBdr>
                      <w:top w:val="nil"/>
                      <w:left w:val="nil"/>
                      <w:bottom w:val="nil"/>
                      <w:right w:val="nil"/>
                      <w:between w:val="nil"/>
                    </w:pBdr>
                    <w:spacing w:line="288" w:lineRule="auto"/>
                    <w:jc w:val="both"/>
                    <w:rPr>
                      <w:color w:val="000000"/>
                      <w:sz w:val="24"/>
                      <w:szCs w:val="24"/>
                      <w:lang w:val="es-ES"/>
                      <w:rFonts/>
                    </w:rPr>
                  </w:pPr>
                  <w:r>
                    <w:rPr>
                      <w:b w:val="true"/>
                      <w:color w:val="000000"/>
                      <w:sz w:val="24"/>
                      <w:lang w:val="es-ES"/>
                      <w:rFonts/>
                    </w:rPr>
                    <w:t xml:space="preserve">Todo el personal del equipo debe abandonar el pit lane y volver a su box.</w:t>
                  </w:r>
                  <w:r>
                    <w:rPr>
                      <w:b w:val="true"/>
                      <w:color w:val="000000"/>
                      <w:sz w:val="24"/>
                      <w:lang w:val="es-ES"/>
                      <w:rFonts/>
                    </w:rPr>
                    <w:t xml:space="preserve"> </w:t>
                  </w:r>
                  <w:r>
                    <w:rPr>
                      <w:b w:val="true"/>
                      <w:color w:val="000000"/>
                      <w:sz w:val="24"/>
                      <w:lang w:val="es-ES"/>
                      <w:rFonts/>
                    </w:rPr>
                    <w:t xml:space="preserve">Está prohibida cualquier ayuda a un piloto en el pit lane (incluida la entrega de gafas, guantes o agua).</w:t>
                  </w:r>
                  <w:r>
                    <w:rPr>
                      <w:b w:val="true"/>
                      <w:color w:val="000000"/>
                      <w:sz w:val="24"/>
                      <w:lang w:val="es-ES"/>
                      <w:rFonts/>
                    </w:rPr>
                    <w:t xml:space="preserve"> </w:t>
                  </w:r>
                  <w:r>
                    <w:rPr>
                      <w:b w:val="true"/>
                      <w:color w:val="000000"/>
                      <w:sz w:val="24"/>
                      <w:lang w:val="es-ES"/>
                      <w:rFonts/>
                    </w:rPr>
                    <w:t xml:space="preserve">La sanción por infringir esta norma es la descalificación de la reanudación de la carrera en cuestión.</w:t>
                  </w:r>
                </w:p>
              </w:tc>
            </w:tr>
            <w:tr w:rsidR="00822E48" w14:paraId="72E74C42" w14:textId="77777777">
              <w:trPr>
                <w:trHeight w:val="60"/>
              </w:trPr>
              <w:tc>
                <w:tcPr>
                  <w:tcW w:w="2225" w:type="dxa"/>
                  <w:tcBorders>
                    <w:top w:val="nil"/>
                    <w:left w:val="single" w:sz="12" w:space="0" w:color="000000"/>
                    <w:bottom w:val="single" w:sz="12" w:space="0" w:color="000000"/>
                    <w:right w:val="single" w:sz="4" w:space="0" w:color="000000"/>
                  </w:tcBorders>
                  <w:tcMar>
                    <w:top w:w="100" w:type="dxa"/>
                    <w:left w:w="100" w:type="dxa"/>
                    <w:bottom w:w="100" w:type="dxa"/>
                    <w:right w:w="100" w:type="dxa"/>
                  </w:tcMar>
                </w:tcPr>
                <w:p w14:paraId="1A76C9BA" w14:textId="77777777" w:rsidR="00A2101D" w:rsidRDefault="00A2101D">
                  <w:pPr>
                    <w:widowControl w:val="0"/>
                    <w:pBdr>
                      <w:top w:val="nil"/>
                      <w:left w:val="nil"/>
                      <w:bottom w:val="nil"/>
                      <w:right w:val="nil"/>
                      <w:between w:val="nil"/>
                    </w:pBdr>
                    <w:rPr>
                      <w:color w:val="000000"/>
                      <w:sz w:val="24"/>
                      <w:szCs w:val="24"/>
                      <w:lang w:val="es-ES"/>
                      <w:rFonts/>
                    </w:rPr>
                  </w:pPr>
                </w:p>
              </w:tc>
              <w:tc>
                <w:tcPr>
                  <w:tcW w:w="5983" w:type="dxa"/>
                  <w:tcBorders>
                    <w:top w:val="single" w:sz="4" w:space="0" w:color="000000"/>
                    <w:left w:val="single" w:sz="4" w:space="0" w:color="000000"/>
                    <w:bottom w:val="single" w:sz="12" w:space="0" w:color="000000"/>
                    <w:right w:val="single" w:sz="12" w:space="0" w:color="000000"/>
                  </w:tcBorders>
                  <w:tcMar>
                    <w:top w:w="100" w:type="dxa"/>
                    <w:left w:w="100" w:type="dxa"/>
                    <w:bottom w:w="100" w:type="dxa"/>
                    <w:right w:w="100" w:type="dxa"/>
                  </w:tcMar>
                </w:tcPr>
                <w:p w14:paraId="5A25B03F" w14:textId="77777777" w:rsidR="00A2101D" w:rsidRDefault="00000000">
                  <w:pPr>
                    <w:widowControl w:val="0"/>
                    <w:pBdr>
                      <w:top w:val="nil"/>
                      <w:left w:val="nil"/>
                      <w:bottom w:val="nil"/>
                      <w:right w:val="nil"/>
                      <w:between w:val="nil"/>
                    </w:pBdr>
                    <w:spacing w:line="288" w:lineRule="auto"/>
                    <w:jc w:val="both"/>
                    <w:rPr>
                      <w:color w:val="000000"/>
                      <w:sz w:val="24"/>
                      <w:szCs w:val="24"/>
                      <w:lang w:val="es-ES"/>
                      <w:rFonts/>
                    </w:rPr>
                  </w:pPr>
                  <w:r>
                    <w:rPr>
                      <w:b w:val="true"/>
                      <w:color w:val="000000"/>
                      <w:sz w:val="24"/>
                      <w:lang w:val="es-ES"/>
                      <w:rFonts/>
                    </w:rPr>
                    <w:t xml:space="preserve">El piloto que no esté preparado en ese momento deberá volver al pit lane, donde podrá recibir asistencia.</w:t>
                  </w:r>
                  <w:r>
                    <w:rPr>
                      <w:b w:val="true"/>
                      <w:color w:val="000000"/>
                      <w:sz w:val="24"/>
                      <w:lang w:val="es-ES"/>
                      <w:rFonts/>
                    </w:rPr>
                    <w:t xml:space="preserve"> </w:t>
                  </w:r>
                  <w:r>
                    <w:rPr>
                      <w:b w:val="true"/>
                      <w:color w:val="000000"/>
                      <w:sz w:val="24"/>
                      <w:lang w:val="es-ES"/>
                      <w:rFonts/>
                    </w:rPr>
                    <w:t xml:space="preserve">Perderá su posición de salida y deberá tomar la salida por detrás de todos los demás pilotos.</w:t>
                  </w:r>
                  <w:r>
                    <w:rPr>
                      <w:b w:val="true"/>
                      <w:color w:val="000000"/>
                      <w:sz w:val="24"/>
                      <w:lang w:val="es-ES"/>
                      <w:rFonts/>
                    </w:rPr>
                    <w:t xml:space="preserve"> </w:t>
                  </w:r>
                  <w:r>
                    <w:rPr>
                      <w:b w:val="true"/>
                      <w:color w:val="000000"/>
                      <w:sz w:val="24"/>
                      <w:lang w:val="es-ES"/>
                      <w:rFonts/>
                    </w:rPr>
                    <w:t xml:space="preserve">Si hay varios pilotos implicados, tomarán la salida en función de su posición al final de la vuelta anterior a la detención de la carrera.</w:t>
                  </w:r>
                  <w:r>
                    <w:rPr>
                      <w:b w:val="true"/>
                      <w:color w:val="000000"/>
                      <w:sz w:val="24"/>
                      <w:lang w:val="es-ES"/>
                      <w:rFonts/>
                    </w:rPr>
                    <w:t xml:space="preserve"> </w:t>
                  </w:r>
                  <w:r>
                    <w:rPr>
                      <w:b w:val="true"/>
                      <w:color w:val="000000"/>
                      <w:sz w:val="24"/>
                      <w:lang w:val="es-ES"/>
                      <w:rFonts/>
                    </w:rPr>
                    <w:t xml:space="preserve">La sanción por infringir esta norma es la descalificación de la reanudación de la carrera en cuestión.</w:t>
                  </w:r>
                </w:p>
              </w:tc>
            </w:tr>
          </w:tbl>
          <w:p w14:paraId="2E6564FB" w14:textId="77777777" w:rsidR="00A2101D" w:rsidRDefault="00A2101D">
            <w:pPr>
              <w:keepNext/>
              <w:widowControl w:val="0"/>
              <w:pBdr>
                <w:top w:val="nil"/>
                <w:left w:val="nil"/>
                <w:bottom w:val="nil"/>
                <w:right w:val="nil"/>
                <w:between w:val="nil"/>
              </w:pBdr>
              <w:spacing w:after="220" w:line="288" w:lineRule="auto"/>
              <w:ind w:left="800"/>
              <w:jc w:val="both"/>
              <w:rPr>
                <w:color w:val="000000"/>
                <w:sz w:val="24"/>
                <w:szCs w:val="24"/>
                <w:lang w:val="es-ES"/>
                <w:rFonts/>
              </w:rPr>
            </w:pPr>
          </w:p>
          <w:tbl>
            <w:tblPr>
              <w:tblStyle w:val="afc"/>
              <w:tblW w:w="8208" w:type="dxa"/>
              <w:tblInd w:w="100" w:type="dxa"/>
              <w:tblLayout w:type="fixed"/>
              <w:tblLook w:val="0000" w:firstRow="0" w:lastRow="0" w:firstColumn="0" w:lastColumn="0" w:noHBand="0" w:noVBand="0"/>
            </w:tblPr>
            <w:tblGrid>
              <w:gridCol w:w="2194"/>
              <w:gridCol w:w="6014"/>
            </w:tblGrid>
            <w:tr w:rsidR="00822E48" w14:paraId="5E732A4F" w14:textId="77777777">
              <w:trPr>
                <w:trHeight w:val="60"/>
              </w:trPr>
              <w:tc>
                <w:tcPr>
                  <w:tcW w:w="2194" w:type="dxa"/>
                  <w:vMerge w:val="restart"/>
                  <w:tcBorders>
                    <w:top w:val="single" w:sz="12" w:space="0" w:color="000000"/>
                    <w:left w:val="single" w:sz="12" w:space="0" w:color="000000"/>
                    <w:bottom w:val="nil"/>
                    <w:right w:val="single" w:sz="4" w:space="0" w:color="000000"/>
                  </w:tcBorders>
                  <w:tcMar>
                    <w:top w:w="100" w:type="dxa"/>
                    <w:left w:w="100" w:type="dxa"/>
                    <w:bottom w:w="100" w:type="dxa"/>
                    <w:right w:w="100" w:type="dxa"/>
                  </w:tcMar>
                </w:tcPr>
                <w:p w14:paraId="02DFC555" w14:textId="77777777" w:rsidR="00A2101D" w:rsidRDefault="00000000">
                  <w:pPr>
                    <w:widowControl w:val="0"/>
                    <w:pBdr>
                      <w:top w:val="nil"/>
                      <w:left w:val="nil"/>
                      <w:bottom w:val="nil"/>
                      <w:right w:val="nil"/>
                      <w:between w:val="nil"/>
                    </w:pBdr>
                    <w:spacing w:line="288" w:lineRule="auto"/>
                    <w:jc w:val="both"/>
                    <w:rPr>
                      <w:b/>
                      <w:color w:val="000000"/>
                      <w:sz w:val="24"/>
                      <w:szCs w:val="24"/>
                      <w:lang w:val="es-ES"/>
                      <w:rFonts/>
                    </w:rPr>
                  </w:pPr>
                  <w:r>
                    <w:rPr>
                      <w:b w:val="true"/>
                      <w:color w:val="000000"/>
                      <w:sz w:val="24"/>
                      <w:lang w:val="es-ES"/>
                      <w:rFonts/>
                    </w:rPr>
                    <w:t xml:space="preserve">1 minuto antes de la salida:</w:t>
                  </w:r>
                </w:p>
                <w:p w14:paraId="5DA200AE" w14:textId="77777777" w:rsidR="00A2101D" w:rsidRDefault="00A2101D">
                  <w:pPr>
                    <w:widowControl w:val="0"/>
                    <w:pBdr>
                      <w:top w:val="nil"/>
                      <w:left w:val="nil"/>
                      <w:bottom w:val="nil"/>
                      <w:right w:val="nil"/>
                      <w:between w:val="nil"/>
                    </w:pBdr>
                    <w:spacing w:line="288" w:lineRule="auto"/>
                    <w:jc w:val="both"/>
                    <w:rPr>
                      <w:color w:val="000000"/>
                      <w:sz w:val="24"/>
                      <w:szCs w:val="24"/>
                      <w:lang w:val="es-ES"/>
                      <w:rFonts/>
                    </w:rPr>
                  </w:pPr>
                </w:p>
              </w:tc>
              <w:tc>
                <w:tcPr>
                  <w:tcW w:w="6014" w:type="dxa"/>
                  <w:tcBorders>
                    <w:top w:val="single" w:sz="12" w:space="0" w:color="000000"/>
                    <w:left w:val="single" w:sz="4" w:space="0" w:color="000000"/>
                    <w:bottom w:val="single" w:sz="4" w:space="0" w:color="000000"/>
                    <w:right w:val="single" w:sz="12" w:space="0" w:color="000000"/>
                  </w:tcBorders>
                  <w:tcMar>
                    <w:top w:w="100" w:type="dxa"/>
                    <w:left w:w="100" w:type="dxa"/>
                    <w:bottom w:w="100" w:type="dxa"/>
                    <w:right w:w="100" w:type="dxa"/>
                  </w:tcMar>
                </w:tcPr>
                <w:p w14:paraId="2B00F2E6" w14:textId="77777777" w:rsidR="00A2101D" w:rsidRDefault="00000000">
                  <w:pPr>
                    <w:widowControl w:val="0"/>
                    <w:pBdr>
                      <w:top w:val="nil"/>
                      <w:left w:val="nil"/>
                      <w:bottom w:val="nil"/>
                      <w:right w:val="nil"/>
                      <w:between w:val="nil"/>
                    </w:pBdr>
                    <w:spacing w:line="288" w:lineRule="auto"/>
                    <w:jc w:val="both"/>
                    <w:rPr>
                      <w:color w:val="000000"/>
                      <w:sz w:val="24"/>
                      <w:szCs w:val="24"/>
                      <w:lang w:val="es-ES"/>
                      <w:rFonts/>
                    </w:rPr>
                  </w:pPr>
                  <w:r>
                    <w:rPr>
                      <w:b w:val="true"/>
                      <w:color w:val="000000"/>
                      <w:sz w:val="24"/>
                      <w:lang w:val="es-ES"/>
                      <w:rFonts/>
                    </w:rPr>
                    <w:t xml:space="preserve">Se muestra la pizarra de  “1 MINUTO”.</w:t>
                  </w:r>
                </w:p>
              </w:tc>
            </w:tr>
            <w:tr w:rsidR="00822E48" w14:paraId="751BDE57" w14:textId="77777777">
              <w:trPr>
                <w:trHeight w:val="60"/>
              </w:trPr>
              <w:tc>
                <w:tcPr>
                  <w:tcW w:w="2194" w:type="dxa"/>
                  <w:vMerge/>
                  <w:tcBorders>
                    <w:top w:val="single" w:sz="12" w:space="0" w:color="000000"/>
                    <w:left w:val="single" w:sz="12" w:space="0" w:color="000000"/>
                    <w:bottom w:val="nil"/>
                    <w:right w:val="single" w:sz="4" w:space="0" w:color="000000"/>
                  </w:tcBorders>
                  <w:tcMar>
                    <w:top w:w="100" w:type="dxa"/>
                    <w:left w:w="100" w:type="dxa"/>
                    <w:bottom w:w="100" w:type="dxa"/>
                    <w:right w:w="100" w:type="dxa"/>
                  </w:tcMar>
                </w:tcPr>
                <w:p w14:paraId="032B00DB" w14:textId="77777777" w:rsidR="00A2101D" w:rsidRDefault="00A2101D">
                  <w:pPr>
                    <w:widowControl w:val="0"/>
                    <w:pBdr>
                      <w:top w:val="nil"/>
                      <w:left w:val="nil"/>
                      <w:bottom w:val="nil"/>
                      <w:right w:val="nil"/>
                      <w:between w:val="nil"/>
                    </w:pBdr>
                    <w:spacing w:line="276" w:lineRule="auto"/>
                    <w:rPr>
                      <w:color w:val="000000"/>
                      <w:sz w:val="24"/>
                      <w:szCs w:val="24"/>
                      <w:lang w:val="es-ES"/>
                      <w:rFonts/>
                    </w:rPr>
                  </w:pPr>
                </w:p>
              </w:tc>
              <w:tc>
                <w:tcPr>
                  <w:tcW w:w="6014" w:type="dxa"/>
                  <w:tcBorders>
                    <w:top w:val="single" w:sz="4" w:space="0" w:color="000000"/>
                    <w:left w:val="single" w:sz="4" w:space="0" w:color="000000"/>
                    <w:bottom w:val="single" w:sz="4" w:space="0" w:color="000000"/>
                    <w:right w:val="single" w:sz="12" w:space="0" w:color="000000"/>
                  </w:tcBorders>
                  <w:tcMar>
                    <w:top w:w="100" w:type="dxa"/>
                    <w:left w:w="100" w:type="dxa"/>
                    <w:bottom w:w="100" w:type="dxa"/>
                    <w:right w:w="100" w:type="dxa"/>
                  </w:tcMar>
                </w:tcPr>
                <w:p w14:paraId="23CC711B" w14:textId="77777777" w:rsidR="00A2101D" w:rsidRDefault="00000000">
                  <w:pPr>
                    <w:widowControl w:val="0"/>
                    <w:pBdr>
                      <w:top w:val="nil"/>
                      <w:left w:val="nil"/>
                      <w:bottom w:val="nil"/>
                      <w:right w:val="nil"/>
                      <w:between w:val="nil"/>
                    </w:pBdr>
                    <w:spacing w:line="288" w:lineRule="auto"/>
                    <w:jc w:val="both"/>
                    <w:rPr>
                      <w:color w:val="000000"/>
                      <w:sz w:val="24"/>
                      <w:szCs w:val="24"/>
                      <w:lang w:val="es-ES"/>
                      <w:rFonts/>
                    </w:rPr>
                  </w:pPr>
                  <w:r>
                    <w:rPr>
                      <w:b w:val="true"/>
                      <w:color w:val="000000"/>
                      <w:sz w:val="24"/>
                      <w:lang w:val="es-ES"/>
                      <w:rFonts/>
                    </w:rPr>
                    <w:t xml:space="preserve">Se izará una bandera verde y todos los pilotos estarán a las órdenes del juez de salida.</w:t>
                  </w:r>
                  <w:r>
                    <w:rPr>
                      <w:b w:val="true"/>
                      <w:color w:val="000000"/>
                      <w:sz w:val="24"/>
                      <w:lang w:val="es-ES"/>
                      <w:rFonts/>
                    </w:rPr>
                    <w:t xml:space="preserve"> </w:t>
                  </w:r>
                </w:p>
              </w:tc>
            </w:tr>
            <w:tr w:rsidR="00822E48" w14:paraId="7F533766" w14:textId="77777777">
              <w:trPr>
                <w:trHeight w:val="60"/>
              </w:trPr>
              <w:tc>
                <w:tcPr>
                  <w:tcW w:w="2194" w:type="dxa"/>
                  <w:tcBorders>
                    <w:top w:val="nil"/>
                    <w:left w:val="single" w:sz="12" w:space="0" w:color="000000"/>
                    <w:bottom w:val="single" w:sz="6" w:space="0" w:color="000000"/>
                    <w:right w:val="single" w:sz="4" w:space="0" w:color="000000"/>
                  </w:tcBorders>
                  <w:tcMar>
                    <w:top w:w="100" w:type="dxa"/>
                    <w:left w:w="100" w:type="dxa"/>
                    <w:bottom w:w="100" w:type="dxa"/>
                    <w:right w:w="100" w:type="dxa"/>
                  </w:tcMar>
                </w:tcPr>
                <w:p w14:paraId="492DB607" w14:textId="77777777" w:rsidR="00A2101D" w:rsidRDefault="00A2101D">
                  <w:pPr>
                    <w:widowControl w:val="0"/>
                    <w:pBdr>
                      <w:top w:val="nil"/>
                      <w:left w:val="nil"/>
                      <w:bottom w:val="nil"/>
                      <w:right w:val="nil"/>
                      <w:between w:val="nil"/>
                    </w:pBdr>
                    <w:rPr>
                      <w:color w:val="000000"/>
                      <w:sz w:val="24"/>
                      <w:szCs w:val="24"/>
                      <w:lang w:val="es-ES"/>
                      <w:rFonts/>
                    </w:rPr>
                  </w:pPr>
                </w:p>
              </w:tc>
              <w:tc>
                <w:tcPr>
                  <w:tcW w:w="6014" w:type="dxa"/>
                  <w:tcBorders>
                    <w:top w:val="single" w:sz="4" w:space="0" w:color="000000"/>
                    <w:left w:val="single" w:sz="4" w:space="0" w:color="000000"/>
                    <w:bottom w:val="single" w:sz="4" w:space="0" w:color="000000"/>
                    <w:right w:val="single" w:sz="12" w:space="0" w:color="000000"/>
                  </w:tcBorders>
                  <w:tcMar>
                    <w:top w:w="100" w:type="dxa"/>
                    <w:left w:w="100" w:type="dxa"/>
                    <w:bottom w:w="100" w:type="dxa"/>
                    <w:right w:w="100" w:type="dxa"/>
                  </w:tcMar>
                </w:tcPr>
                <w:p w14:paraId="79ACFF49" w14:textId="77777777" w:rsidR="00A2101D" w:rsidRDefault="00000000">
                  <w:pPr>
                    <w:widowControl w:val="0"/>
                    <w:pBdr>
                      <w:top w:val="nil"/>
                      <w:left w:val="nil"/>
                      <w:bottom w:val="nil"/>
                      <w:right w:val="nil"/>
                      <w:between w:val="nil"/>
                    </w:pBdr>
                    <w:spacing w:line="288" w:lineRule="auto"/>
                    <w:jc w:val="both"/>
                    <w:rPr>
                      <w:b/>
                      <w:color w:val="000000"/>
                      <w:sz w:val="24"/>
                      <w:szCs w:val="24"/>
                      <w:lang w:val="es-ES"/>
                      <w:rFonts/>
                    </w:rPr>
                  </w:pPr>
                  <w:r>
                    <w:rPr>
                      <w:b w:val="true"/>
                      <w:color w:val="000000"/>
                      <w:sz w:val="24"/>
                      <w:lang w:val="es-ES"/>
                      <w:rFonts/>
                    </w:rPr>
                    <w:t xml:space="preserve">Los pilotos ponen en marcha sus motores.</w:t>
                  </w:r>
                </w:p>
                <w:p w14:paraId="7CCA7E10" w14:textId="77777777" w:rsidR="00A2101D" w:rsidRDefault="00A2101D">
                  <w:pPr>
                    <w:widowControl w:val="0"/>
                    <w:pBdr>
                      <w:top w:val="nil"/>
                      <w:left w:val="nil"/>
                      <w:bottom w:val="nil"/>
                      <w:right w:val="nil"/>
                      <w:between w:val="nil"/>
                    </w:pBdr>
                    <w:spacing w:line="288" w:lineRule="auto"/>
                    <w:jc w:val="both"/>
                    <w:rPr>
                      <w:color w:val="000000"/>
                      <w:sz w:val="24"/>
                      <w:szCs w:val="24"/>
                      <w:lang w:val="es-ES"/>
                      <w:rFonts/>
                    </w:rPr>
                  </w:pPr>
                </w:p>
              </w:tc>
            </w:tr>
            <w:tr w:rsidR="00822E48" w14:paraId="28152043" w14:textId="77777777">
              <w:trPr>
                <w:trHeight w:val="60"/>
              </w:trPr>
              <w:tc>
                <w:tcPr>
                  <w:tcW w:w="2194" w:type="dxa"/>
                  <w:tcBorders>
                    <w:top w:val="single" w:sz="6" w:space="0" w:color="000000"/>
                    <w:left w:val="single" w:sz="12" w:space="0" w:color="000000"/>
                    <w:bottom w:val="single" w:sz="12" w:space="0" w:color="000000"/>
                    <w:right w:val="single" w:sz="4" w:space="0" w:color="000000"/>
                  </w:tcBorders>
                  <w:tcMar>
                    <w:top w:w="100" w:type="dxa"/>
                    <w:left w:w="100" w:type="dxa"/>
                    <w:bottom w:w="100" w:type="dxa"/>
                    <w:right w:w="100" w:type="dxa"/>
                  </w:tcMar>
                </w:tcPr>
                <w:p w14:paraId="3681538B" w14:textId="77777777" w:rsidR="00A2101D" w:rsidRDefault="00A2101D">
                  <w:pPr>
                    <w:widowControl w:val="0"/>
                    <w:pBdr>
                      <w:top w:val="nil"/>
                      <w:left w:val="nil"/>
                      <w:bottom w:val="nil"/>
                      <w:right w:val="nil"/>
                      <w:between w:val="nil"/>
                    </w:pBdr>
                    <w:rPr>
                      <w:color w:val="000000"/>
                      <w:sz w:val="24"/>
                      <w:szCs w:val="24"/>
                      <w:lang w:val="es-ES"/>
                      <w:rFonts/>
                    </w:rPr>
                  </w:pPr>
                </w:p>
              </w:tc>
              <w:tc>
                <w:tcPr>
                  <w:tcW w:w="6014" w:type="dxa"/>
                  <w:tcBorders>
                    <w:top w:val="single" w:sz="4" w:space="0" w:color="000000"/>
                    <w:left w:val="single" w:sz="4" w:space="0" w:color="000000"/>
                    <w:bottom w:val="single" w:sz="12" w:space="0" w:color="000000"/>
                    <w:right w:val="single" w:sz="12" w:space="0" w:color="000000"/>
                  </w:tcBorders>
                  <w:tcMar>
                    <w:top w:w="100" w:type="dxa"/>
                    <w:left w:w="100" w:type="dxa"/>
                    <w:bottom w:w="100" w:type="dxa"/>
                    <w:right w:w="100" w:type="dxa"/>
                  </w:tcMar>
                </w:tcPr>
                <w:p w14:paraId="1A6ECF58" w14:textId="77777777" w:rsidR="00A2101D" w:rsidRDefault="00000000">
                  <w:pPr>
                    <w:keepNext/>
                    <w:widowControl w:val="0"/>
                    <w:pBdr>
                      <w:top w:val="nil"/>
                      <w:left w:val="nil"/>
                      <w:bottom w:val="nil"/>
                      <w:right w:val="nil"/>
                      <w:between w:val="nil"/>
                    </w:pBdr>
                    <w:spacing w:after="220" w:line="288" w:lineRule="auto"/>
                    <w:jc w:val="both"/>
                    <w:rPr>
                      <w:color w:val="000000"/>
                      <w:sz w:val="24"/>
                      <w:szCs w:val="24"/>
                      <w:lang w:val="es-ES"/>
                      <w:rFonts/>
                    </w:rPr>
                  </w:pPr>
                  <w:r>
                    <w:rPr>
                      <w:b w:val="true"/>
                      <w:color w:val="000000"/>
                      <w:sz w:val="24"/>
                      <w:lang w:val="es-ES"/>
                      <w:rFonts/>
                    </w:rPr>
                    <w:t xml:space="preserve">Un piloto que cale su motor o tenga cualquier fallo mecánico en ese momento deberá volver al box, donde podrá intentar volver a arrancar su motor o recibir asistencia.</w:t>
                  </w:r>
                  <w:r>
                    <w:rPr>
                      <w:b w:val="true"/>
                      <w:color w:val="000000"/>
                      <w:sz w:val="24"/>
                      <w:lang w:val="es-ES"/>
                      <w:rFonts/>
                    </w:rPr>
                    <w:t xml:space="preserve"> </w:t>
                  </w:r>
                  <w:r>
                    <w:rPr>
                      <w:b w:val="true"/>
                      <w:color w:val="000000"/>
                      <w:sz w:val="24"/>
                      <w:lang w:val="es-ES"/>
                      <w:rFonts/>
                    </w:rPr>
                    <w:t xml:space="preserve">Perderá su posición de salida y deberá tomar la salida por detrás de todos los demás pilotos.</w:t>
                  </w:r>
                  <w:r>
                    <w:rPr>
                      <w:b w:val="true"/>
                      <w:color w:val="000000"/>
                      <w:sz w:val="24"/>
                      <w:lang w:val="es-ES"/>
                      <w:rFonts/>
                    </w:rPr>
                    <w:t xml:space="preserve"> </w:t>
                  </w:r>
                  <w:r>
                    <w:rPr>
                      <w:b w:val="true"/>
                      <w:color w:val="000000"/>
                      <w:sz w:val="24"/>
                      <w:lang w:val="es-ES"/>
                      <w:rFonts/>
                    </w:rPr>
                    <w:t xml:space="preserve">Si hay varios pilotos implicados, tomarán la salida en función de su posición al final de la vuelta anterior a la detención de la carrera.</w:t>
                  </w:r>
                  <w:r>
                    <w:rPr>
                      <w:b w:val="true"/>
                      <w:color w:val="000000"/>
                      <w:sz w:val="24"/>
                      <w:lang w:val="es-ES"/>
                      <w:rFonts/>
                    </w:rPr>
                    <w:t xml:space="preserve"> </w:t>
                  </w:r>
                  <w:r>
                    <w:rPr>
                      <w:b w:val="true"/>
                      <w:color w:val="000000"/>
                      <w:sz w:val="24"/>
                      <w:lang w:val="es-ES"/>
                      <w:rFonts/>
                    </w:rPr>
                    <w:t xml:space="preserve">La sanción por infringir esta norma es la descalificación de la reanudación de la carrera en cuestión.</w:t>
                  </w:r>
                </w:p>
              </w:tc>
            </w:tr>
          </w:tbl>
          <w:p w14:paraId="4D837425" w14:textId="77777777" w:rsidR="00A2101D" w:rsidRDefault="00A2101D">
            <w:pPr>
              <w:keepNext/>
              <w:widowControl w:val="0"/>
              <w:pBdr>
                <w:top w:val="nil"/>
                <w:left w:val="nil"/>
                <w:bottom w:val="nil"/>
                <w:right w:val="nil"/>
                <w:between w:val="nil"/>
              </w:pBdr>
              <w:spacing w:after="220" w:line="288" w:lineRule="auto"/>
              <w:ind w:left="800"/>
              <w:jc w:val="both"/>
              <w:rPr>
                <w:color w:val="000000"/>
                <w:sz w:val="24"/>
                <w:szCs w:val="24"/>
                <w:lang w:val="es-ES"/>
                <w:rFonts/>
              </w:rPr>
            </w:pPr>
          </w:p>
          <w:tbl>
            <w:tblPr>
              <w:tblStyle w:val="afd"/>
              <w:tblW w:w="8208" w:type="dxa"/>
              <w:tblInd w:w="100" w:type="dxa"/>
              <w:tblLayout w:type="fixed"/>
              <w:tblLook w:val="0000" w:firstRow="0" w:lastRow="0" w:firstColumn="0" w:lastColumn="0" w:noHBand="0" w:noVBand="0"/>
            </w:tblPr>
            <w:tblGrid>
              <w:gridCol w:w="2181"/>
              <w:gridCol w:w="6027"/>
            </w:tblGrid>
            <w:tr w:rsidR="00822E48" w14:paraId="7121B51B" w14:textId="77777777">
              <w:trPr>
                <w:trHeight w:val="60"/>
              </w:trPr>
              <w:tc>
                <w:tcPr>
                  <w:tcW w:w="2181" w:type="dxa"/>
                  <w:vMerge w:val="restart"/>
                  <w:tcBorders>
                    <w:top w:val="single" w:sz="12" w:space="0" w:color="000000"/>
                    <w:left w:val="single" w:sz="12" w:space="0" w:color="000000"/>
                    <w:bottom w:val="single" w:sz="12" w:space="0" w:color="000000"/>
                    <w:right w:val="single" w:sz="4" w:space="0" w:color="000000"/>
                  </w:tcBorders>
                  <w:tcMar>
                    <w:top w:w="100" w:type="dxa"/>
                    <w:left w:w="100" w:type="dxa"/>
                    <w:bottom w:w="100" w:type="dxa"/>
                    <w:right w:w="100" w:type="dxa"/>
                  </w:tcMar>
                </w:tcPr>
                <w:p w14:paraId="470B860F" w14:textId="77777777" w:rsidR="00A2101D" w:rsidRDefault="00000000">
                  <w:pPr>
                    <w:widowControl w:val="0"/>
                    <w:pBdr>
                      <w:top w:val="nil"/>
                      <w:left w:val="nil"/>
                      <w:bottom w:val="nil"/>
                      <w:right w:val="nil"/>
                      <w:between w:val="nil"/>
                    </w:pBdr>
                    <w:spacing w:line="288" w:lineRule="auto"/>
                    <w:jc w:val="both"/>
                    <w:rPr>
                      <w:color w:val="000000"/>
                      <w:sz w:val="24"/>
                      <w:szCs w:val="24"/>
                      <w:lang w:val="es-ES"/>
                      <w:rFonts/>
                    </w:rPr>
                  </w:pPr>
                  <w:r>
                    <w:rPr>
                      <w:b w:val="true"/>
                      <w:color w:val="000000"/>
                      <w:sz w:val="24"/>
                      <w:lang w:val="es-ES"/>
                      <w:rFonts/>
                    </w:rPr>
                    <w:t xml:space="preserve">A partir de ese momento:</w:t>
                  </w:r>
                </w:p>
              </w:tc>
              <w:tc>
                <w:tcPr>
                  <w:tcW w:w="6027" w:type="dxa"/>
                  <w:tcBorders>
                    <w:top w:val="single" w:sz="12" w:space="0" w:color="000000"/>
                    <w:left w:val="single" w:sz="4" w:space="0" w:color="000000"/>
                    <w:bottom w:val="single" w:sz="4" w:space="0" w:color="000000"/>
                    <w:right w:val="single" w:sz="12" w:space="0" w:color="000000"/>
                  </w:tcBorders>
                  <w:tcMar>
                    <w:top w:w="100" w:type="dxa"/>
                    <w:left w:w="100" w:type="dxa"/>
                    <w:bottom w:w="100" w:type="dxa"/>
                    <w:right w:w="100" w:type="dxa"/>
                  </w:tcMar>
                </w:tcPr>
                <w:p w14:paraId="2022C664" w14:textId="77777777" w:rsidR="00A2101D" w:rsidRDefault="00000000">
                  <w:pPr>
                    <w:widowControl w:val="0"/>
                    <w:pBdr>
                      <w:top w:val="nil"/>
                      <w:left w:val="nil"/>
                      <w:bottom w:val="nil"/>
                      <w:right w:val="nil"/>
                      <w:between w:val="nil"/>
                    </w:pBdr>
                    <w:spacing w:line="288" w:lineRule="auto"/>
                    <w:jc w:val="both"/>
                    <w:rPr>
                      <w:color w:val="000000"/>
                      <w:sz w:val="24"/>
                      <w:szCs w:val="24"/>
                      <w:lang w:val="es-ES"/>
                      <w:rFonts/>
                    </w:rPr>
                  </w:pPr>
                  <w:r>
                    <w:rPr>
                      <w:b w:val="true"/>
                      <w:color w:val="000000"/>
                      <w:sz w:val="24"/>
                      <w:lang w:val="es-ES"/>
                      <w:rFonts/>
                    </w:rPr>
                    <w:t xml:space="preserve">Se bajará la bandera verde.</w:t>
                  </w:r>
                </w:p>
              </w:tc>
            </w:tr>
            <w:tr w:rsidR="00822E48" w14:paraId="09A08F8F" w14:textId="77777777">
              <w:trPr>
                <w:trHeight w:val="60"/>
              </w:trPr>
              <w:tc>
                <w:tcPr>
                  <w:tcW w:w="2181" w:type="dxa"/>
                  <w:vMerge/>
                  <w:tcBorders>
                    <w:top w:val="single" w:sz="12" w:space="0" w:color="000000"/>
                    <w:left w:val="single" w:sz="12" w:space="0" w:color="000000"/>
                    <w:bottom w:val="single" w:sz="12" w:space="0" w:color="000000"/>
                    <w:right w:val="single" w:sz="4" w:space="0" w:color="000000"/>
                  </w:tcBorders>
                  <w:tcMar>
                    <w:top w:w="100" w:type="dxa"/>
                    <w:left w:w="100" w:type="dxa"/>
                    <w:bottom w:w="100" w:type="dxa"/>
                    <w:right w:w="100" w:type="dxa"/>
                  </w:tcMar>
                </w:tcPr>
                <w:p w14:paraId="352DB14A" w14:textId="77777777" w:rsidR="00A2101D" w:rsidRDefault="00A2101D">
                  <w:pPr>
                    <w:widowControl w:val="0"/>
                    <w:pBdr>
                      <w:top w:val="nil"/>
                      <w:left w:val="nil"/>
                      <w:bottom w:val="nil"/>
                      <w:right w:val="nil"/>
                      <w:between w:val="nil"/>
                    </w:pBdr>
                    <w:spacing w:line="276" w:lineRule="auto"/>
                    <w:rPr>
                      <w:color w:val="000000"/>
                      <w:sz w:val="24"/>
                      <w:szCs w:val="24"/>
                      <w:lang w:val="es-ES"/>
                      <w:rFonts/>
                    </w:rPr>
                  </w:pPr>
                </w:p>
              </w:tc>
              <w:tc>
                <w:tcPr>
                  <w:tcW w:w="6027" w:type="dxa"/>
                  <w:tcBorders>
                    <w:top w:val="single" w:sz="4" w:space="0" w:color="000000"/>
                    <w:left w:val="single" w:sz="4" w:space="0" w:color="000000"/>
                    <w:bottom w:val="single" w:sz="12" w:space="0" w:color="000000"/>
                    <w:right w:val="single" w:sz="12" w:space="0" w:color="000000"/>
                  </w:tcBorders>
                  <w:tcMar>
                    <w:top w:w="100" w:type="dxa"/>
                    <w:left w:w="100" w:type="dxa"/>
                    <w:bottom w:w="100" w:type="dxa"/>
                    <w:right w:w="100" w:type="dxa"/>
                  </w:tcMar>
                </w:tcPr>
                <w:p w14:paraId="34F72DB0" w14:textId="77777777" w:rsidR="00A2101D" w:rsidRDefault="00000000">
                  <w:pPr>
                    <w:widowControl w:val="0"/>
                    <w:pBdr>
                      <w:top w:val="nil"/>
                      <w:left w:val="nil"/>
                      <w:bottom w:val="nil"/>
                      <w:right w:val="nil"/>
                      <w:between w:val="nil"/>
                    </w:pBdr>
                    <w:spacing w:line="288" w:lineRule="auto"/>
                    <w:jc w:val="both"/>
                    <w:rPr>
                      <w:color w:val="000000"/>
                      <w:sz w:val="24"/>
                      <w:szCs w:val="24"/>
                      <w:lang w:val="es-ES"/>
                      <w:rFonts/>
                    </w:rPr>
                  </w:pPr>
                  <w:r>
                    <w:rPr>
                      <w:b w:val="true"/>
                      <w:color w:val="000000"/>
                      <w:sz w:val="24"/>
                      <w:lang w:val="es-ES"/>
                      <w:rFonts/>
                    </w:rPr>
                    <w:t xml:space="preserve">La carrera se reinicia.</w:t>
                  </w:r>
                </w:p>
              </w:tc>
            </w:tr>
          </w:tbl>
          <w:p w14:paraId="6FB01386" w14:textId="77777777" w:rsidR="00A2101D" w:rsidRDefault="00A2101D">
            <w:pPr>
              <w:keepNext/>
              <w:widowControl w:val="0"/>
              <w:pBdr>
                <w:top w:val="nil"/>
                <w:left w:val="nil"/>
                <w:bottom w:val="nil"/>
                <w:right w:val="nil"/>
                <w:between w:val="nil"/>
              </w:pBdr>
              <w:spacing w:after="220" w:line="288" w:lineRule="auto"/>
              <w:rPr>
                <w:b/>
                <w:color w:val="000000"/>
                <w:sz w:val="24"/>
                <w:szCs w:val="24"/>
                <w:lang w:val="es-ES"/>
                <w:rFonts/>
              </w:rPr>
            </w:pPr>
          </w:p>
          <w:p w14:paraId="50E9ECD2" w14:textId="77777777" w:rsidR="00A2101D" w:rsidRDefault="00000000">
            <w:pPr>
              <w:keepNext/>
              <w:widowControl w:val="0"/>
              <w:pBdr>
                <w:top w:val="nil"/>
                <w:left w:val="nil"/>
                <w:bottom w:val="nil"/>
                <w:right w:val="nil"/>
                <w:between w:val="nil"/>
              </w:pBdr>
              <w:spacing w:after="220" w:line="288" w:lineRule="auto"/>
              <w:rPr>
                <w:b/>
                <w:color w:val="000000"/>
                <w:sz w:val="24"/>
                <w:szCs w:val="24"/>
                <w:lang w:val="es-ES"/>
                <w:rFonts/>
              </w:rPr>
            </w:pPr>
            <w:r>
              <w:rPr>
                <w:b w:val="true"/>
                <w:color w:val="000000"/>
                <w:sz w:val="24"/>
                <w:lang w:val="es-ES"/>
                <w:rFonts/>
              </w:rPr>
              <w:t xml:space="preserve">La salida del pit lane se reducirá en anchura para permitir que solo pase una moto por la salida en el momento del procedimiento.</w:t>
            </w:r>
          </w:p>
          <w:p w14:paraId="392F18EB" w14:textId="77777777" w:rsidR="00A2101D" w:rsidRDefault="00000000">
            <w:pPr>
              <w:keepNext/>
              <w:widowControl w:val="0"/>
              <w:pBdr>
                <w:top w:val="nil"/>
                <w:left w:val="nil"/>
                <w:bottom w:val="nil"/>
                <w:right w:val="nil"/>
                <w:between w:val="nil"/>
              </w:pBdr>
              <w:spacing w:after="220" w:line="288" w:lineRule="auto"/>
              <w:rPr>
                <w:b/>
                <w:color w:val="000000"/>
                <w:sz w:val="24"/>
                <w:szCs w:val="24"/>
                <w:lang w:val="es-ES"/>
                <w:rFonts/>
              </w:rPr>
            </w:pPr>
            <w:r>
              <w:rPr>
                <w:b w:val="true"/>
                <w:color w:val="000000"/>
                <w:sz w:val="24"/>
                <w:lang w:val="es-ES"/>
                <w:rFonts/>
              </w:rPr>
              <w:t xml:space="preserve">Los pilotos saldrán del pit lane al circuito de uno en uno y continuarán la carrera.</w:t>
            </w:r>
            <w:r>
              <w:rPr>
                <w:b w:val="true"/>
                <w:color w:val="000000"/>
                <w:sz w:val="24"/>
                <w:lang w:val="es-ES"/>
                <w:rFonts/>
              </w:rPr>
              <w:t xml:space="preserve"> </w:t>
            </w:r>
            <w:r>
              <w:rPr>
                <w:b w:val="true"/>
                <w:color w:val="000000"/>
                <w:sz w:val="24"/>
                <w:lang w:val="es-ES"/>
                <w:rFonts/>
              </w:rPr>
              <w:t xml:space="preserve">Un piloto no puede adelantar a un piloto que le preceda antes de la línea de salida designada.</w:t>
            </w:r>
            <w:r>
              <w:rPr>
                <w:b w:val="true"/>
                <w:color w:val="000000"/>
                <w:sz w:val="24"/>
                <w:lang w:val="es-ES"/>
                <w:rFonts/>
              </w:rPr>
              <w:t xml:space="preserve"> </w:t>
            </w:r>
            <w:r>
              <w:rPr>
                <w:b/>
                <w:color w:val="000000"/>
                <w:sz w:val="24"/>
                <w:szCs w:val="24"/>
                <w:u w:val="single"/>
                <w:lang w:val="es-ES"/>
                <w:rFonts/>
              </w:rPr>
              <w:t xml:space="preserve">Todo piloto que adelante a otro antes de la línea de salida designada será descalificado.</w:t>
            </w:r>
            <w:r>
              <w:rPr>
                <w:b w:val="true"/>
                <w:color w:val="000000"/>
                <w:sz w:val="24"/>
                <w:lang w:val="es-ES"/>
                <w:rFonts/>
              </w:rPr>
              <w:t xml:space="preserve"> </w:t>
            </w:r>
          </w:p>
          <w:p w14:paraId="5EDBC709" w14:textId="77777777" w:rsidR="00A2101D" w:rsidRDefault="00000000">
            <w:pPr>
              <w:keepNext/>
              <w:widowControl w:val="0"/>
              <w:pBdr>
                <w:top w:val="nil"/>
                <w:left w:val="nil"/>
                <w:bottom w:val="nil"/>
                <w:right w:val="nil"/>
                <w:between w:val="nil"/>
              </w:pBdr>
              <w:spacing w:after="220" w:line="288" w:lineRule="auto"/>
              <w:rPr>
                <w:b/>
                <w:color w:val="000000"/>
                <w:sz w:val="24"/>
                <w:szCs w:val="24"/>
                <w:lang w:val="es-ES"/>
                <w:rFonts/>
              </w:rPr>
            </w:pPr>
            <w:r>
              <w:rPr>
                <w:b w:val="true"/>
                <w:color w:val="000000"/>
                <w:sz w:val="24"/>
                <w:lang w:val="es-ES"/>
                <w:rFonts/>
              </w:rPr>
              <w:t xml:space="preserve">Se hará todo lo posible por disputar el total del tiempo restante de la carrera en cuestión; si el tiempo, las condiciones y la meteorología lo permiten.</w:t>
            </w:r>
          </w:p>
          <w:p w14:paraId="306F920A" w14:textId="77777777" w:rsidR="00A2101D" w:rsidRDefault="00000000">
            <w:pPr>
              <w:jc w:val="both"/>
              <w:rPr>
                <w:b/>
                <w:sz w:val="24"/>
                <w:szCs w:val="24"/>
                <w:lang w:val="es-ES"/>
                <w:rFonts/>
              </w:rPr>
            </w:pPr>
            <w:r>
              <w:rPr>
                <w:b w:val="true"/>
                <w:sz w:val="24"/>
                <w:lang w:val="es-ES"/>
                <w:rFonts/>
              </w:rPr>
              <w:t xml:space="preserve">En todos los casos, el Director de Carrera, o el máximo responsable en caso de que no se haya designado Director de Carrera, podrá recomendar a la Dirección de Carrera/Jurado Internacional que el/los piloto/s considerado/s culpable/s de la detención de la carrera sea/n excluido/s de participar en la reanudación de la misma.</w:t>
            </w:r>
          </w:p>
        </w:tc>
      </w:tr>
      <w:tr w:rsidR="00822E48" w14:paraId="5BB74FB5" w14:textId="77777777">
        <w:tc>
          <w:tcPr>
            <w:tcW w:w="532" w:type="dxa"/>
          </w:tcPr>
          <w:p w14:paraId="658743C6" w14:textId="77777777" w:rsidR="00A2101D" w:rsidRDefault="00A2101D">
            <w:pPr>
              <w:ind w:right="-29"/>
              <w:jc w:val="both"/>
              <w:rPr>
                <w:sz w:val="16"/>
                <w:szCs w:val="16"/>
                <w:lang w:val="es-ES"/>
                <w:rFonts/>
              </w:rPr>
            </w:pPr>
          </w:p>
        </w:tc>
        <w:tc>
          <w:tcPr>
            <w:tcW w:w="8478" w:type="dxa"/>
          </w:tcPr>
          <w:p w14:paraId="113FE816" w14:textId="77777777" w:rsidR="00A2101D" w:rsidRDefault="00A2101D">
            <w:pPr>
              <w:jc w:val="both"/>
              <w:rPr>
                <w:b/>
                <w:i/>
                <w:sz w:val="16"/>
                <w:szCs w:val="16"/>
                <w:highlight w:val="yellow"/>
                <w:lang w:val="es-ES"/>
                <w:rFonts/>
              </w:rPr>
            </w:pPr>
          </w:p>
        </w:tc>
      </w:tr>
      <w:tr w:rsidR="00822E48" w14:paraId="4349D740" w14:textId="77777777">
        <w:tc>
          <w:tcPr>
            <w:tcW w:w="532" w:type="dxa"/>
          </w:tcPr>
          <w:p w14:paraId="2279CA0B" w14:textId="77777777" w:rsidR="00A2101D" w:rsidRDefault="00A2101D">
            <w:pPr>
              <w:ind w:right="-29"/>
              <w:jc w:val="both"/>
              <w:rPr>
                <w:sz w:val="24"/>
                <w:szCs w:val="24"/>
                <w:lang w:val="es-ES"/>
                <w:rFonts/>
              </w:rPr>
            </w:pPr>
          </w:p>
        </w:tc>
        <w:tc>
          <w:tcPr>
            <w:tcW w:w="8478" w:type="dxa"/>
          </w:tcPr>
          <w:p w14:paraId="3548C211" w14:textId="77777777" w:rsidR="00A2101D" w:rsidRDefault="00000000">
            <w:pPr>
              <w:jc w:val="both"/>
              <w:rPr>
                <w:b/>
                <w:sz w:val="24"/>
                <w:szCs w:val="24"/>
                <w:lang w:val="es-ES"/>
                <w:rFonts/>
              </w:rPr>
            </w:pPr>
            <w:r>
              <w:rPr>
                <w:b w:val="true"/>
                <w:sz w:val="24"/>
                <w:lang w:val="es-ES"/>
                <w:rFonts/>
              </w:rPr>
              <w:t xml:space="preserve">En todos los casos, si una carrera de las Series puntuable se detiene </w:t>
            </w:r>
            <w:r>
              <w:rPr>
                <w:b/>
                <w:sz w:val="24"/>
                <w:szCs w:val="24"/>
                <w:u w:val="single"/>
                <w:lang w:val="es-ES"/>
                <w:rFonts/>
              </w:rPr>
              <w:t xml:space="preserve">después</w:t>
            </w:r>
            <w:r>
              <w:rPr>
                <w:b w:val="true"/>
                <w:sz w:val="24"/>
                <w:lang w:val="es-ES"/>
                <w:rFonts/>
              </w:rPr>
              <w:t xml:space="preserve"> del 51% (redondeado hacia arriba pero sin incluir las + 2 vueltas) del tiempo de carrera transcurrido, se concederán todos los puntos de las Series.</w:t>
            </w:r>
            <w:r>
              <w:rPr>
                <w:b w:val="true"/>
                <w:sz w:val="24"/>
                <w:lang w:val="es-ES"/>
                <w:rFonts/>
              </w:rPr>
              <w:t xml:space="preserve"> </w:t>
            </w:r>
            <w:r>
              <w:rPr>
                <w:b w:val="true"/>
                <w:sz w:val="24"/>
                <w:lang w:val="es-ES"/>
                <w:rFonts/>
              </w:rPr>
              <w:t xml:space="preserve">En ese caso, la clasificación del piloto será la del final de la vuelta anterior a la detención de la carrera.</w:t>
            </w:r>
          </w:p>
        </w:tc>
      </w:tr>
    </w:tbl>
    <w:p w14:paraId="02D37A43" w14:textId="77777777" w:rsidR="00A2101D" w:rsidRDefault="00A2101D">
      <w:pPr>
        <w:rPr>
          <w:sz w:val="16"/>
          <w:szCs w:val="16"/>
          <w:lang w:val="es-ES"/>
          <w:rFonts/>
        </w:rPr>
      </w:pPr>
    </w:p>
    <w:p w14:paraId="0605FED0" w14:textId="77777777" w:rsidR="00A2101D" w:rsidRDefault="00A2101D">
      <w:pPr>
        <w:rPr>
          <w:sz w:val="16"/>
          <w:szCs w:val="16"/>
          <w:lang w:val="es-ES"/>
          <w:rFonts/>
        </w:rPr>
      </w:pPr>
    </w:p>
    <w:p w14:paraId="2F0D13F5" w14:textId="77777777" w:rsidR="00A2101D" w:rsidRDefault="00000000">
      <w:pPr>
        <w:pStyle w:val="berschrift2"/>
        <w:ind w:firstLine="720"/>
      </w:pPr>
      <w:bookmarkStart w:id="22" w:name="_heading=h.2xcytpi" w:colFirst="0" w:colLast="0"/>
      <w:bookmarkEnd w:id="22"/>
      <w:r>
        <w:rPr>
          <w:lang w:val="es-ES"/>
          <w:rFonts/>
        </w:rPr>
        <w:t xml:space="preserve"> 01.5.14</w:t>
      </w:r>
      <w:r>
        <w:rPr>
          <w:lang w:val="es-ES"/>
          <w:rFonts/>
        </w:rPr>
        <w:tab/>
      </w:r>
      <w:r>
        <w:rPr>
          <w:lang w:val="es-ES"/>
          <w:rFonts/>
        </w:rPr>
        <w:t xml:space="preserve">Resultados / Procedimiento</w:t>
      </w:r>
    </w:p>
    <w:p w14:paraId="23C376C9" w14:textId="77777777" w:rsidR="00A2101D" w:rsidRDefault="00A2101D">
      <w:pPr>
        <w:rPr>
          <w:sz w:val="16"/>
          <w:szCs w:val="16"/>
          <w:lang w:val="es-ES"/>
          <w:rFonts/>
        </w:rPr>
      </w:pPr>
    </w:p>
    <w:p w14:paraId="1CB0D0FB" w14:textId="77777777" w:rsidR="00A2101D" w:rsidRDefault="00000000">
      <w:pPr>
        <w:ind w:left="540"/>
        <w:jc w:val="both"/>
        <w:rPr>
          <w:sz w:val="24"/>
          <w:szCs w:val="24"/>
          <w:lang w:val="es-ES"/>
          <w:rFonts/>
        </w:rPr>
      </w:pPr>
      <w:r>
        <w:rPr>
          <w:sz w:val="24"/>
          <w:lang w:val="es-ES"/>
          <w:rFonts/>
        </w:rPr>
        <w:t xml:space="preserve">Todas las actuaciones oficiales de los pilotos en el circuito (ver Formato de la prueba, Art. 01.1.3) deben ser cronometradas, con los resultados expuestos en monitores y comunicados a la prensa.</w:t>
      </w:r>
    </w:p>
    <w:p w14:paraId="464DE1BF" w14:textId="77777777" w:rsidR="00A2101D" w:rsidRDefault="00A2101D">
      <w:pPr>
        <w:ind w:left="540"/>
        <w:jc w:val="both"/>
        <w:rPr>
          <w:sz w:val="16"/>
          <w:szCs w:val="16"/>
          <w:lang w:val="es-ES"/>
          <w:rFonts/>
        </w:rPr>
      </w:pPr>
    </w:p>
    <w:p w14:paraId="34DA3331" w14:textId="77777777" w:rsidR="00A2101D" w:rsidRDefault="00000000">
      <w:pPr>
        <w:ind w:left="540"/>
        <w:jc w:val="both"/>
        <w:rPr>
          <w:sz w:val="24"/>
          <w:szCs w:val="24"/>
          <w:lang w:val="es-ES"/>
          <w:rFonts/>
        </w:rPr>
      </w:pPr>
      <w:r>
        <w:rPr>
          <w:sz w:val="24"/>
          <w:lang w:val="es-ES"/>
          <w:rFonts/>
        </w:rPr>
        <w:t xml:space="preserve">El cronometraje continuará hasta:</w:t>
      </w:r>
      <w:r>
        <w:rPr>
          <w:sz w:val="24"/>
          <w:lang w:val="es-ES"/>
          <w:rFonts/>
        </w:rPr>
        <w:t xml:space="preserve"> </w:t>
      </w:r>
    </w:p>
    <w:p w14:paraId="31EAB605" w14:textId="77777777" w:rsidR="00A2101D" w:rsidRDefault="00A2101D">
      <w:pPr>
        <w:jc w:val="both"/>
        <w:rPr>
          <w:sz w:val="16"/>
          <w:szCs w:val="16"/>
          <w:lang w:val="es-ES"/>
          <w:rFonts/>
        </w:rPr>
      </w:pPr>
    </w:p>
    <w:tbl>
      <w:tblPr>
        <w:tblStyle w:val="afe"/>
        <w:tblW w:w="8091" w:type="dxa"/>
        <w:tblInd w:w="610" w:type="dxa"/>
        <w:tblLayout w:type="fixed"/>
        <w:tblLook w:val="0000" w:firstRow="0" w:lastRow="0" w:firstColumn="0" w:lastColumn="0" w:noHBand="0" w:noVBand="0"/>
      </w:tblPr>
      <w:tblGrid>
        <w:gridCol w:w="540"/>
        <w:gridCol w:w="7551"/>
      </w:tblGrid>
      <w:tr w:rsidR="00822E48" w14:paraId="1BBFFFB5" w14:textId="77777777">
        <w:tc>
          <w:tcPr>
            <w:tcW w:w="540" w:type="dxa"/>
          </w:tcPr>
          <w:p w14:paraId="1455A1C8" w14:textId="77777777" w:rsidR="00A2101D" w:rsidRDefault="00000000">
            <w:pPr>
              <w:pBdr>
                <w:top w:val="nil"/>
                <w:left w:val="nil"/>
                <w:bottom w:val="nil"/>
                <w:right w:val="nil"/>
                <w:between w:val="nil"/>
              </w:pBdr>
              <w:jc w:val="both"/>
              <w:rPr>
                <w:color w:val="000000"/>
                <w:sz w:val="24"/>
                <w:szCs w:val="24"/>
                <w:lang w:val="es-ES"/>
                <w:rFonts/>
              </w:rPr>
            </w:pPr>
            <w:r>
              <w:rPr>
                <w:color w:val="000000"/>
                <w:sz w:val="24"/>
                <w:lang w:val="es-ES"/>
                <w:rFonts/>
              </w:rPr>
              <w:t xml:space="preserve">-</w:t>
            </w:r>
          </w:p>
        </w:tc>
        <w:tc>
          <w:tcPr>
            <w:tcW w:w="7551" w:type="dxa"/>
          </w:tcPr>
          <w:p w14:paraId="342C1F78" w14:textId="77777777" w:rsidR="00A2101D" w:rsidRDefault="00000000">
            <w:pPr>
              <w:pBdr>
                <w:top w:val="nil"/>
                <w:left w:val="nil"/>
                <w:bottom w:val="nil"/>
                <w:right w:val="nil"/>
                <w:between w:val="nil"/>
              </w:pBdr>
              <w:jc w:val="both"/>
              <w:rPr>
                <w:color w:val="000000"/>
                <w:sz w:val="24"/>
                <w:szCs w:val="24"/>
                <w:lang w:val="es-ES"/>
                <w:rFonts/>
              </w:rPr>
            </w:pPr>
            <w:r>
              <w:rPr>
                <w:color w:val="000000"/>
                <w:sz w:val="24"/>
                <w:lang w:val="es-ES"/>
                <w:rFonts/>
              </w:rPr>
              <w:t xml:space="preserve">5 minutos después del final de cada entrenamiento o sesión de clasificación cronometrada;</w:t>
            </w:r>
          </w:p>
        </w:tc>
      </w:tr>
      <w:tr w:rsidR="00822E48" w14:paraId="0B220ADC" w14:textId="77777777">
        <w:tc>
          <w:tcPr>
            <w:tcW w:w="540" w:type="dxa"/>
          </w:tcPr>
          <w:p w14:paraId="2FC196AD" w14:textId="77777777" w:rsidR="00A2101D" w:rsidRDefault="00000000">
            <w:pPr>
              <w:pBdr>
                <w:top w:val="nil"/>
                <w:left w:val="nil"/>
                <w:bottom w:val="nil"/>
                <w:right w:val="nil"/>
                <w:between w:val="nil"/>
              </w:pBdr>
              <w:jc w:val="both"/>
              <w:rPr>
                <w:color w:val="000000"/>
                <w:sz w:val="24"/>
                <w:szCs w:val="24"/>
                <w:lang w:val="es-ES"/>
                <w:rFonts/>
              </w:rPr>
            </w:pPr>
            <w:r>
              <w:rPr>
                <w:color w:val="000000"/>
                <w:sz w:val="24"/>
                <w:lang w:val="es-ES"/>
                <w:rFonts/>
              </w:rPr>
              <w:t xml:space="preserve">-</w:t>
            </w:r>
          </w:p>
        </w:tc>
        <w:tc>
          <w:tcPr>
            <w:tcW w:w="7551" w:type="dxa"/>
          </w:tcPr>
          <w:p w14:paraId="30BE2F1C" w14:textId="77777777" w:rsidR="00A2101D" w:rsidRDefault="00000000">
            <w:pPr>
              <w:pBdr>
                <w:top w:val="nil"/>
                <w:left w:val="nil"/>
                <w:bottom w:val="nil"/>
                <w:right w:val="nil"/>
                <w:between w:val="nil"/>
              </w:pBdr>
              <w:jc w:val="both"/>
              <w:rPr>
                <w:color w:val="000000"/>
                <w:sz w:val="24"/>
                <w:szCs w:val="24"/>
                <w:lang w:val="es-ES"/>
                <w:rFonts/>
              </w:rPr>
            </w:pPr>
            <w:r>
              <w:rPr>
                <w:color w:val="000000"/>
                <w:sz w:val="24"/>
                <w:lang w:val="es-ES"/>
                <w:rFonts/>
              </w:rPr>
              <w:t xml:space="preserve">5 minutos después de la llegada del ganador de la carrera en cuestión.</w:t>
            </w:r>
          </w:p>
        </w:tc>
      </w:tr>
    </w:tbl>
    <w:p w14:paraId="34074A8D" w14:textId="77777777" w:rsidR="00A2101D" w:rsidRDefault="00A2101D">
      <w:pPr>
        <w:jc w:val="both"/>
        <w:rPr>
          <w:sz w:val="24"/>
          <w:szCs w:val="24"/>
          <w:lang w:val="es-ES"/>
          <w:rFonts/>
        </w:rPr>
      </w:pPr>
    </w:p>
    <w:p w14:paraId="16C3D8A5" w14:textId="77777777" w:rsidR="00A2101D" w:rsidRDefault="00000000">
      <w:pPr>
        <w:ind w:left="540"/>
        <w:jc w:val="both"/>
        <w:rPr>
          <w:sz w:val="24"/>
          <w:szCs w:val="24"/>
          <w:lang w:val="es-ES"/>
          <w:rFonts/>
        </w:rPr>
      </w:pPr>
      <w:r>
        <w:rPr>
          <w:sz w:val="24"/>
          <w:lang w:val="es-ES"/>
          <w:rFonts/>
        </w:rPr>
        <w:t xml:space="preserve">El ganador de una carrera es el piloto que cruza primero la línea de meta.</w:t>
      </w:r>
      <w:r>
        <w:rPr>
          <w:sz w:val="24"/>
          <w:lang w:val="es-ES"/>
          <w:rFonts/>
        </w:rPr>
        <w:t xml:space="preserve"> </w:t>
      </w:r>
    </w:p>
    <w:p w14:paraId="725AE81D" w14:textId="77777777" w:rsidR="00A2101D" w:rsidRDefault="00A2101D">
      <w:pPr>
        <w:ind w:left="540"/>
        <w:jc w:val="both"/>
        <w:rPr>
          <w:sz w:val="16"/>
          <w:szCs w:val="16"/>
          <w:lang w:val="es-ES"/>
          <w:rFonts/>
        </w:rPr>
      </w:pPr>
    </w:p>
    <w:p w14:paraId="248786E4" w14:textId="77777777" w:rsidR="00A2101D" w:rsidRDefault="00000000">
      <w:pPr>
        <w:ind w:left="540"/>
        <w:jc w:val="both"/>
        <w:rPr>
          <w:sz w:val="24"/>
          <w:szCs w:val="24"/>
          <w:lang w:val="es-ES"/>
          <w:rFonts/>
        </w:rPr>
      </w:pPr>
      <w:r>
        <w:rPr>
          <w:sz w:val="24"/>
          <w:lang w:val="es-ES"/>
          <w:rFonts/>
        </w:rPr>
        <w:t xml:space="preserve">Las carreras terminan oficialmente después de la vuelta en la que se muestra la bandera a cuadros al ganador.</w:t>
      </w:r>
    </w:p>
    <w:p w14:paraId="7E4E9119" w14:textId="77777777" w:rsidR="00A2101D" w:rsidRDefault="00000000">
      <w:pPr>
        <w:ind w:left="540"/>
        <w:jc w:val="both"/>
        <w:rPr>
          <w:sz w:val="24"/>
          <w:szCs w:val="24"/>
          <w:lang w:val="es-ES"/>
          <w:rFonts/>
        </w:rPr>
      </w:pPr>
      <w:r>
        <w:rPr>
          <w:sz w:val="24"/>
          <w:lang w:val="es-ES"/>
          <w:rFonts/>
        </w:rPr>
        <w:t xml:space="preserve">Los pilotos que sigan al ganador se detendrán al cruzar la línea de meta.</w:t>
      </w:r>
    </w:p>
    <w:p w14:paraId="272155BC" w14:textId="77777777" w:rsidR="00A2101D" w:rsidRDefault="00A2101D">
      <w:pPr>
        <w:ind w:left="540"/>
        <w:jc w:val="both"/>
        <w:rPr>
          <w:sz w:val="16"/>
          <w:szCs w:val="16"/>
          <w:lang w:val="es-ES"/>
          <w:rFonts/>
        </w:rPr>
      </w:pPr>
    </w:p>
    <w:p w14:paraId="44E2C545" w14:textId="77777777" w:rsidR="00A2101D" w:rsidRDefault="00000000">
      <w:pPr>
        <w:ind w:left="540"/>
        <w:jc w:val="both"/>
        <w:rPr>
          <w:sz w:val="24"/>
          <w:szCs w:val="24"/>
          <w:lang w:val="es-ES"/>
          <w:rFonts/>
        </w:rPr>
      </w:pPr>
      <w:r>
        <w:rPr>
          <w:sz w:val="24"/>
          <w:lang w:val="es-ES"/>
          <w:rFonts/>
        </w:rPr>
        <w:t xml:space="preserve">El momento en que una motocicleta cruza una línea de control se registrará en el momento en que la parte más adelantada de la motocicleta cruce dicha línea.</w:t>
      </w:r>
    </w:p>
    <w:p w14:paraId="4AB6B5D7" w14:textId="77777777" w:rsidR="00A2101D" w:rsidRDefault="00A2101D">
      <w:pPr>
        <w:tabs>
          <w:tab w:val="left" w:pos="1418"/>
          <w:tab w:val="left" w:pos="2836"/>
          <w:tab w:val="right" w:pos="8647"/>
        </w:tabs>
        <w:ind w:left="540"/>
        <w:jc w:val="both"/>
        <w:rPr>
          <w:sz w:val="16"/>
          <w:szCs w:val="16"/>
          <w:lang w:val="es-ES"/>
          <w:rFonts/>
        </w:rPr>
      </w:pPr>
    </w:p>
    <w:p w14:paraId="5E6AE7C6" w14:textId="77777777" w:rsidR="00A2101D" w:rsidRDefault="00000000">
      <w:pPr>
        <w:tabs>
          <w:tab w:val="left" w:pos="1418"/>
          <w:tab w:val="left" w:pos="2836"/>
          <w:tab w:val="right" w:pos="8647"/>
        </w:tabs>
        <w:ind w:left="540"/>
        <w:jc w:val="both"/>
        <w:rPr>
          <w:sz w:val="24"/>
          <w:szCs w:val="24"/>
          <w:lang w:val="es-ES"/>
          <w:rFonts/>
        </w:rPr>
      </w:pPr>
      <w:r>
        <w:rPr>
          <w:sz w:val="24"/>
          <w:lang w:val="es-ES"/>
          <w:rFonts/>
        </w:rPr>
        <w:t xml:space="preserve">Al cruzar las líneas de control, el piloto debe estar siempre en contacto con la motocicleta.</w:t>
      </w:r>
    </w:p>
    <w:p w14:paraId="464A7BA2" w14:textId="77777777" w:rsidR="00A2101D" w:rsidRDefault="00A2101D">
      <w:pPr>
        <w:ind w:left="540"/>
        <w:jc w:val="both"/>
        <w:rPr>
          <w:sz w:val="16"/>
          <w:szCs w:val="16"/>
          <w:lang w:val="es-ES"/>
          <w:rFonts/>
        </w:rPr>
      </w:pPr>
    </w:p>
    <w:p w14:paraId="3275D47D" w14:textId="77777777" w:rsidR="00A2101D" w:rsidRDefault="00000000">
      <w:pPr>
        <w:tabs>
          <w:tab w:val="left" w:pos="6300"/>
          <w:tab w:val="left" w:pos="6480"/>
          <w:tab w:val="right" w:pos="8647"/>
        </w:tabs>
        <w:ind w:left="540" w:right="-28"/>
        <w:jc w:val="both"/>
        <w:rPr>
          <w:sz w:val="24"/>
          <w:szCs w:val="24"/>
          <w:lang w:val="es-ES"/>
          <w:rFonts/>
        </w:rPr>
      </w:pPr>
      <w:r>
        <w:rPr>
          <w:sz w:val="24"/>
          <w:lang w:val="es-ES"/>
          <w:rFonts/>
        </w:rPr>
        <w:t xml:space="preserve">Todos los pilotos que participen en la Carrera se clasificarán por orden de llegada y número de vueltas completadas; es decir, todos los pilotos que terminen en la misma vuelta que el ganador se clasificarán en el orden en que crucen la línea de meta, seguidos de los pilotos con una vuelta menos, luego con dos vueltas y así sucesivamente.</w:t>
      </w:r>
      <w:r>
        <w:rPr>
          <w:sz w:val="24"/>
          <w:lang w:val="es-ES"/>
          <w:rFonts/>
        </w:rPr>
        <w:t xml:space="preserve"> </w:t>
      </w:r>
      <w:r>
        <w:rPr>
          <w:sz w:val="24"/>
          <w:lang w:val="es-ES"/>
          <w:rFonts/>
        </w:rPr>
        <w:t xml:space="preserve">Los pilotos deben cruzar la línea de meta dentro de los 5 minutos siguientes a la llegada del ganador, es decir, los pilotos tienen 5 minutos para completar la vuelta o no se contabilizará en su resultado.</w:t>
      </w:r>
      <w:r>
        <w:rPr>
          <w:sz w:val="24"/>
          <w:lang w:val="es-ES"/>
          <w:rFonts/>
        </w:rPr>
        <w:t xml:space="preserve"> </w:t>
      </w:r>
      <w:r>
        <w:rPr>
          <w:sz w:val="24"/>
          <w:lang w:val="es-ES"/>
          <w:rFonts/>
        </w:rPr>
        <w:t xml:space="preserve">El procedimiento para determinar la clasificación en los resultados de los pilotos que no completen la vuelta en los 5 minutos siguientes a la llegada del ganador será según el número de vueltas completadas, y en caso de empate, según su orden de llegada al final de la vuelta anterior.</w:t>
      </w:r>
    </w:p>
    <w:p w14:paraId="6D6582B1" w14:textId="77777777" w:rsidR="00A2101D" w:rsidRDefault="00A2101D">
      <w:pPr>
        <w:ind w:left="540"/>
        <w:jc w:val="both"/>
        <w:rPr>
          <w:sz w:val="16"/>
          <w:szCs w:val="16"/>
          <w:lang w:val="es-ES"/>
          <w:rFonts/>
        </w:rPr>
      </w:pPr>
    </w:p>
    <w:p w14:paraId="6A53C4D9" w14:textId="77777777" w:rsidR="00A2101D" w:rsidRDefault="00000000">
      <w:pPr>
        <w:ind w:left="540"/>
        <w:jc w:val="both"/>
        <w:rPr>
          <w:sz w:val="24"/>
          <w:szCs w:val="24"/>
          <w:lang w:val="es-ES"/>
          <w:rFonts/>
        </w:rPr>
      </w:pPr>
      <w:r>
        <w:rPr>
          <w:sz w:val="24"/>
          <w:lang w:val="es-ES"/>
          <w:rFonts/>
        </w:rPr>
        <w:t xml:space="preserve">Si la bandera a cuadros se muestra por error más tarde del tiempo/distancia oficial, el orden de llegada se determinará por el orden de carrera en el tiempo/distancia oficial.</w:t>
      </w:r>
      <w:r>
        <w:rPr>
          <w:sz w:val="24"/>
          <w:lang w:val="es-ES"/>
          <w:rFonts/>
        </w:rPr>
        <w:t xml:space="preserve"> </w:t>
      </w:r>
    </w:p>
    <w:p w14:paraId="2AB39F1C" w14:textId="77777777" w:rsidR="00A2101D" w:rsidRDefault="00A2101D">
      <w:pPr>
        <w:ind w:left="540"/>
        <w:rPr>
          <w:sz w:val="16"/>
          <w:szCs w:val="16"/>
          <w:lang w:val="es-ES"/>
          <w:rFonts/>
        </w:rPr>
      </w:pPr>
    </w:p>
    <w:p w14:paraId="47EBCCB0" w14:textId="77777777" w:rsidR="00A2101D" w:rsidRDefault="00000000">
      <w:pPr>
        <w:ind w:left="540"/>
        <w:rPr>
          <w:sz w:val="24"/>
          <w:szCs w:val="24"/>
          <w:lang w:val="es-ES"/>
          <w:rFonts/>
        </w:rPr>
      </w:pPr>
      <w:r>
        <w:rPr>
          <w:sz w:val="24"/>
          <w:lang w:val="es-ES"/>
          <w:rFonts/>
        </w:rPr>
        <w:t xml:space="preserve">En cualquier otra circunstancia, como una exhibición errónea de la bandera a cuadros antes del tiempo/distancia oficial, el orden de llegada se determinará por el orden de carrera en el momento de la exhibición de la bandera a cuadros.</w:t>
      </w:r>
    </w:p>
    <w:p w14:paraId="3C185BC5" w14:textId="77777777" w:rsidR="00A2101D" w:rsidRDefault="00A2101D">
      <w:pPr>
        <w:ind w:left="540"/>
        <w:rPr>
          <w:sz w:val="24"/>
          <w:szCs w:val="24"/>
          <w:lang w:val="es-ES"/>
          <w:rFonts/>
        </w:rPr>
      </w:pPr>
    </w:p>
    <w:p w14:paraId="0D857A9F" w14:textId="77777777" w:rsidR="00A2101D" w:rsidRDefault="00A2101D">
      <w:pPr>
        <w:ind w:left="540"/>
        <w:jc w:val="both"/>
        <w:rPr>
          <w:sz w:val="16"/>
          <w:szCs w:val="16"/>
          <w:lang w:val="es-ES"/>
          <w:rFonts/>
        </w:rPr>
      </w:pPr>
    </w:p>
    <w:p w14:paraId="54BDE85F" w14:textId="77777777" w:rsidR="00A2101D" w:rsidRDefault="00000000">
      <w:pPr>
        <w:ind w:left="540"/>
        <w:jc w:val="both"/>
        <w:rPr>
          <w:b/>
          <w:sz w:val="24"/>
          <w:szCs w:val="24"/>
          <w:u w:val="single"/>
          <w:lang w:val="es-ES"/>
          <w:rFonts/>
        </w:rPr>
      </w:pPr>
      <w:r>
        <w:rPr>
          <w:b w:val="true"/>
          <w:sz w:val="24"/>
          <w:u w:val="single"/>
          <w:lang w:val="es-ES"/>
          <w:rFonts/>
        </w:rPr>
        <w:t xml:space="preserve">01.5.15.</w:t>
      </w:r>
      <w:r>
        <w:rPr>
          <w:b w:val="true"/>
          <w:sz w:val="24"/>
          <w:u w:val="single"/>
          <w:lang w:val="es-ES"/>
          <w:rFonts/>
        </w:rPr>
        <w:t xml:space="preserve">     </w:t>
      </w:r>
      <w:r>
        <w:rPr>
          <w:b w:val="true"/>
          <w:sz w:val="24"/>
          <w:u w:val="single"/>
          <w:lang w:val="es-ES"/>
          <w:rFonts/>
        </w:rPr>
        <w:t xml:space="preserve">Resultados / Procedimiento</w:t>
      </w:r>
    </w:p>
    <w:p w14:paraId="148870B6" w14:textId="77777777" w:rsidR="00A2101D" w:rsidRDefault="00000000">
      <w:pPr>
        <w:ind w:left="540"/>
        <w:jc w:val="both"/>
        <w:rPr>
          <w:sz w:val="24"/>
          <w:szCs w:val="24"/>
          <w:lang w:val="es-ES"/>
          <w:rFonts/>
        </w:rPr>
      </w:pPr>
      <w:r>
        <w:rPr>
          <w:sz w:val="24"/>
          <w:lang w:val="es-ES"/>
          <w:rFonts/>
        </w:rPr>
        <w:t xml:space="preserve">Todos los resultados deben ser homologados por la Dirección de Carrera.</w:t>
      </w:r>
    </w:p>
    <w:p w14:paraId="5158B4AE" w14:textId="77777777" w:rsidR="00A2101D" w:rsidRDefault="00A2101D">
      <w:pPr>
        <w:ind w:left="540"/>
        <w:jc w:val="both"/>
        <w:rPr>
          <w:sz w:val="16"/>
          <w:szCs w:val="16"/>
          <w:lang w:val="es-ES"/>
          <w:rFonts/>
        </w:rPr>
      </w:pPr>
    </w:p>
    <w:p w14:paraId="53186AC0" w14:textId="77777777" w:rsidR="00A2101D" w:rsidRDefault="00000000">
      <w:pPr>
        <w:pBdr>
          <w:top w:val="nil"/>
          <w:left w:val="nil"/>
          <w:bottom w:val="nil"/>
          <w:right w:val="nil"/>
          <w:between w:val="nil"/>
        </w:pBdr>
        <w:tabs>
          <w:tab w:val="left" w:pos="1418"/>
          <w:tab w:val="right" w:pos="8647"/>
        </w:tabs>
        <w:ind w:left="540"/>
        <w:jc w:val="both"/>
        <w:rPr>
          <w:color w:val="000000"/>
          <w:sz w:val="24"/>
          <w:szCs w:val="24"/>
          <w:lang w:val="es-ES"/>
          <w:rFonts/>
        </w:rPr>
      </w:pPr>
      <w:r>
        <w:rPr>
          <w:color w:val="000000"/>
          <w:sz w:val="24"/>
          <w:lang w:val="es-ES"/>
          <w:rFonts/>
        </w:rPr>
        <w:t xml:space="preserve">No se puede presentar ninguna protesta contra el resultado.</w:t>
      </w:r>
    </w:p>
    <w:p w14:paraId="6AC42509" w14:textId="77777777" w:rsidR="00A2101D" w:rsidRDefault="00A2101D">
      <w:pPr>
        <w:tabs>
          <w:tab w:val="left" w:pos="1418"/>
          <w:tab w:val="left" w:pos="2836"/>
          <w:tab w:val="right" w:pos="8647"/>
        </w:tabs>
        <w:ind w:left="540"/>
        <w:jc w:val="both"/>
        <w:rPr>
          <w:sz w:val="16"/>
          <w:szCs w:val="16"/>
          <w:lang w:val="es-ES"/>
          <w:rFonts/>
        </w:rPr>
      </w:pPr>
    </w:p>
    <w:p w14:paraId="01CDA995" w14:textId="77777777" w:rsidR="00A2101D" w:rsidRDefault="00A2101D">
      <w:pPr>
        <w:rPr>
          <w:sz w:val="16"/>
          <w:szCs w:val="16"/>
          <w:lang w:val="es-ES"/>
          <w:rFonts/>
        </w:rPr>
      </w:pPr>
    </w:p>
    <w:p w14:paraId="49EF6E67" w14:textId="77777777" w:rsidR="00A2101D" w:rsidRDefault="00000000">
      <w:pPr>
        <w:pStyle w:val="berschrift2"/>
        <w:ind w:firstLine="720"/>
      </w:pPr>
      <w:bookmarkStart w:id="23" w:name="_heading=h.1ci93xb" w:colFirst="0" w:colLast="0"/>
      <w:bookmarkEnd w:id="23"/>
      <w:r>
        <w:rPr>
          <w:lang w:val="es-ES"/>
          <w:rFonts/>
        </w:rPr>
        <w:t xml:space="preserve">01.5.16 Resultados / Adjudicación de puntos</w:t>
      </w:r>
    </w:p>
    <w:p w14:paraId="016B44E2" w14:textId="77777777" w:rsidR="00A2101D" w:rsidRDefault="00A2101D">
      <w:pPr>
        <w:pBdr>
          <w:top w:val="nil"/>
          <w:left w:val="nil"/>
          <w:bottom w:val="nil"/>
          <w:right w:val="nil"/>
          <w:between w:val="nil"/>
        </w:pBdr>
        <w:tabs>
          <w:tab w:val="left" w:pos="1418"/>
          <w:tab w:val="right" w:pos="8647"/>
        </w:tabs>
        <w:ind w:left="540"/>
        <w:jc w:val="both"/>
        <w:rPr>
          <w:color w:val="000000"/>
          <w:sz w:val="16"/>
          <w:szCs w:val="16"/>
          <w:lang w:val="es-ES"/>
          <w:rFonts/>
        </w:rPr>
      </w:pPr>
    </w:p>
    <w:p w14:paraId="0B3E45F5" w14:textId="77777777" w:rsidR="00A2101D" w:rsidRDefault="00000000">
      <w:pPr>
        <w:pBdr>
          <w:top w:val="nil"/>
          <w:left w:val="nil"/>
          <w:bottom w:val="nil"/>
          <w:right w:val="nil"/>
          <w:between w:val="nil"/>
        </w:pBdr>
        <w:tabs>
          <w:tab w:val="left" w:pos="1418"/>
          <w:tab w:val="right" w:pos="8647"/>
        </w:tabs>
        <w:ind w:left="540"/>
        <w:jc w:val="both"/>
        <w:rPr>
          <w:color w:val="000000"/>
          <w:sz w:val="24"/>
          <w:szCs w:val="24"/>
          <w:lang w:val="es-ES"/>
          <w:rFonts/>
        </w:rPr>
      </w:pPr>
      <w:r>
        <w:rPr>
          <w:color w:val="000000"/>
          <w:sz w:val="24"/>
          <w:lang w:val="es-ES"/>
          <w:rFonts/>
        </w:rPr>
        <w:t xml:space="preserve">Se concederán puntos a los pilotos en cada prueba del Campeonato European Junior e-motocross Series según el siguiente baremo:</w:t>
      </w:r>
    </w:p>
    <w:p w14:paraId="6F0E6FCA" w14:textId="77777777" w:rsidR="00A2101D" w:rsidRDefault="00A2101D">
      <w:pPr>
        <w:ind w:left="540"/>
        <w:rPr>
          <w:sz w:val="16"/>
          <w:szCs w:val="16"/>
          <w:lang w:val="es-ES"/>
          <w:rFonts/>
        </w:rPr>
      </w:pPr>
    </w:p>
    <w:tbl>
      <w:tblPr>
        <w:tblStyle w:val="aff"/>
        <w:tblW w:w="8717" w:type="dxa"/>
        <w:tblInd w:w="610" w:type="dxa"/>
        <w:tblLayout w:type="fixed"/>
        <w:tblLook w:val="0000" w:firstRow="0" w:lastRow="0" w:firstColumn="0" w:lastColumn="0" w:noHBand="0" w:noVBand="0"/>
      </w:tblPr>
      <w:tblGrid>
        <w:gridCol w:w="8717"/>
      </w:tblGrid>
      <w:tr w:rsidR="00822E48" w14:paraId="0FF304B2" w14:textId="77777777">
        <w:tc>
          <w:tcPr>
            <w:tcW w:w="8717" w:type="dxa"/>
          </w:tcPr>
          <w:p w14:paraId="17E38F09"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es-ES"/>
                <w:rFonts/>
              </w:rPr>
            </w:pPr>
            <w:r>
              <w:rPr>
                <w:sz w:val="24"/>
                <w:szCs w:val="24"/>
                <w:lang w:val="es-ES"/>
                <w:rFonts/>
              </w:rPr>
              <w:tab/>
            </w:r>
            <w:r>
              <w:rPr>
                <w:sz w:val="24"/>
                <w:lang w:val="es-ES"/>
                <w:rFonts/>
              </w:rPr>
              <w:t xml:space="preserve">25</w:t>
            </w:r>
            <w:r>
              <w:rPr>
                <w:sz w:val="24"/>
                <w:szCs w:val="24"/>
                <w:lang w:val="es-ES"/>
                <w:rFonts/>
              </w:rPr>
              <w:tab/>
            </w:r>
            <w:r>
              <w:rPr>
                <w:sz w:val="24"/>
                <w:lang w:val="es-ES"/>
                <w:rFonts/>
              </w:rPr>
              <w:t xml:space="preserve">puntos al</w:t>
            </w:r>
            <w:r>
              <w:rPr>
                <w:sz w:val="24"/>
                <w:szCs w:val="24"/>
                <w:lang w:val="es-ES"/>
                <w:rFonts/>
              </w:rPr>
              <w:tab/>
            </w:r>
            <w:r>
              <w:rPr>
                <w:sz w:val="24"/>
                <w:lang w:val="es-ES"/>
                <w:rFonts/>
              </w:rPr>
              <w:t xml:space="preserve">1</w:t>
            </w:r>
            <w:r>
              <w:rPr>
                <w:sz w:val="24"/>
                <w:szCs w:val="24"/>
                <w:vertAlign w:val="superscript"/>
                <w:lang w:val="es-ES"/>
                <w:rFonts/>
              </w:rPr>
              <w:t xml:space="preserve">º</w:t>
            </w:r>
            <w:r>
              <w:rPr>
                <w:sz w:val="24"/>
                <w:szCs w:val="24"/>
                <w:lang w:val="es-ES"/>
                <w:rFonts/>
              </w:rPr>
              <w:tab/>
            </w:r>
            <w:r>
              <w:rPr>
                <w:sz w:val="24"/>
                <w:lang w:val="es-ES"/>
                <w:rFonts/>
              </w:rPr>
              <w:t xml:space="preserve">10</w:t>
            </w:r>
            <w:r>
              <w:rPr>
                <w:sz w:val="24"/>
                <w:szCs w:val="24"/>
                <w:lang w:val="es-ES"/>
                <w:rFonts/>
              </w:rPr>
              <w:tab/>
            </w:r>
            <w:r>
              <w:rPr>
                <w:sz w:val="24"/>
                <w:lang w:val="es-ES"/>
                <w:rFonts/>
              </w:rPr>
              <w:t xml:space="preserve">puntos al</w:t>
            </w:r>
            <w:r>
              <w:rPr>
                <w:sz w:val="24"/>
                <w:szCs w:val="24"/>
                <w:lang w:val="es-ES"/>
                <w:rFonts/>
              </w:rPr>
              <w:tab/>
            </w:r>
            <w:r>
              <w:rPr>
                <w:sz w:val="24"/>
                <w:lang w:val="es-ES"/>
                <w:rFonts/>
              </w:rPr>
              <w:t xml:space="preserve">11</w:t>
            </w:r>
            <w:r>
              <w:rPr>
                <w:sz w:val="24"/>
                <w:szCs w:val="24"/>
                <w:vertAlign w:val="superscript"/>
                <w:lang w:val="es-ES"/>
                <w:rFonts/>
              </w:rPr>
              <w:t xml:space="preserve">º</w:t>
            </w:r>
          </w:p>
        </w:tc>
      </w:tr>
      <w:tr w:rsidR="00822E48" w14:paraId="3B17A9A0" w14:textId="77777777">
        <w:tc>
          <w:tcPr>
            <w:tcW w:w="8717" w:type="dxa"/>
          </w:tcPr>
          <w:p w14:paraId="7907CB85"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es-ES"/>
                <w:rFonts/>
              </w:rPr>
            </w:pPr>
            <w:r>
              <w:rPr>
                <w:sz w:val="24"/>
                <w:szCs w:val="24"/>
                <w:lang w:val="es-ES"/>
                <w:rFonts/>
              </w:rPr>
              <w:tab/>
            </w:r>
            <w:r>
              <w:rPr>
                <w:sz w:val="24"/>
                <w:lang w:val="es-ES"/>
                <w:rFonts/>
              </w:rPr>
              <w:t xml:space="preserve">22</w:t>
            </w:r>
            <w:r>
              <w:rPr>
                <w:sz w:val="24"/>
                <w:szCs w:val="24"/>
                <w:lang w:val="es-ES"/>
                <w:rFonts/>
              </w:rPr>
              <w:tab/>
            </w:r>
            <w:r>
              <w:rPr>
                <w:sz w:val="24"/>
                <w:lang w:val="es-ES"/>
                <w:rFonts/>
              </w:rPr>
              <w:t xml:space="preserve">puntos al</w:t>
            </w:r>
            <w:r>
              <w:rPr>
                <w:sz w:val="24"/>
                <w:szCs w:val="24"/>
                <w:lang w:val="es-ES"/>
                <w:rFonts/>
              </w:rPr>
              <w:tab/>
            </w:r>
            <w:r>
              <w:rPr>
                <w:sz w:val="24"/>
                <w:lang w:val="es-ES"/>
                <w:rFonts/>
              </w:rPr>
              <w:t xml:space="preserve">2</w:t>
            </w:r>
            <w:r>
              <w:rPr>
                <w:sz w:val="24"/>
                <w:szCs w:val="24"/>
                <w:vertAlign w:val="superscript"/>
                <w:lang w:val="es-ES"/>
                <w:rFonts/>
              </w:rPr>
              <w:t xml:space="preserve">º</w:t>
            </w:r>
            <w:r>
              <w:rPr>
                <w:sz w:val="24"/>
                <w:szCs w:val="24"/>
                <w:lang w:val="es-ES"/>
                <w:rFonts/>
              </w:rPr>
              <w:tab/>
            </w:r>
            <w:r>
              <w:rPr>
                <w:sz w:val="24"/>
                <w:lang w:val="es-ES"/>
                <w:rFonts/>
              </w:rPr>
              <w:t xml:space="preserve">9</w:t>
            </w:r>
            <w:r>
              <w:rPr>
                <w:sz w:val="24"/>
                <w:szCs w:val="24"/>
                <w:lang w:val="es-ES"/>
                <w:rFonts/>
              </w:rPr>
              <w:tab/>
            </w:r>
            <w:r>
              <w:rPr>
                <w:sz w:val="24"/>
                <w:lang w:val="es-ES"/>
                <w:rFonts/>
              </w:rPr>
              <w:t xml:space="preserve">puntos al</w:t>
            </w:r>
            <w:r>
              <w:rPr>
                <w:sz w:val="24"/>
                <w:szCs w:val="24"/>
                <w:lang w:val="es-ES"/>
                <w:rFonts/>
              </w:rPr>
              <w:tab/>
            </w:r>
            <w:r>
              <w:rPr>
                <w:sz w:val="24"/>
                <w:lang w:val="es-ES"/>
                <w:rFonts/>
              </w:rPr>
              <w:t xml:space="preserve">12</w:t>
            </w:r>
            <w:r>
              <w:rPr>
                <w:sz w:val="24"/>
                <w:szCs w:val="24"/>
                <w:vertAlign w:val="superscript"/>
                <w:lang w:val="es-ES"/>
                <w:rFonts/>
              </w:rPr>
              <w:t xml:space="preserve">º</w:t>
            </w:r>
          </w:p>
        </w:tc>
      </w:tr>
      <w:tr w:rsidR="00822E48" w14:paraId="5F7758DB" w14:textId="77777777">
        <w:tc>
          <w:tcPr>
            <w:tcW w:w="8717" w:type="dxa"/>
          </w:tcPr>
          <w:p w14:paraId="15D31FCB"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es-ES"/>
                <w:rFonts/>
              </w:rPr>
            </w:pPr>
            <w:r>
              <w:rPr>
                <w:sz w:val="24"/>
                <w:szCs w:val="24"/>
                <w:lang w:val="es-ES"/>
                <w:rFonts/>
              </w:rPr>
              <w:tab/>
            </w:r>
            <w:r>
              <w:rPr>
                <w:sz w:val="24"/>
                <w:lang w:val="es-ES"/>
                <w:rFonts/>
              </w:rPr>
              <w:t xml:space="preserve">20</w:t>
            </w:r>
            <w:r>
              <w:rPr>
                <w:sz w:val="24"/>
                <w:szCs w:val="24"/>
                <w:lang w:val="es-ES"/>
                <w:rFonts/>
              </w:rPr>
              <w:tab/>
            </w:r>
            <w:r>
              <w:rPr>
                <w:sz w:val="24"/>
                <w:lang w:val="es-ES"/>
                <w:rFonts/>
              </w:rPr>
              <w:t xml:space="preserve">puntos al</w:t>
            </w:r>
            <w:r>
              <w:rPr>
                <w:sz w:val="24"/>
                <w:szCs w:val="24"/>
                <w:lang w:val="es-ES"/>
                <w:rFonts/>
              </w:rPr>
              <w:tab/>
            </w:r>
            <w:r>
              <w:rPr>
                <w:sz w:val="24"/>
                <w:lang w:val="es-ES"/>
                <w:rFonts/>
              </w:rPr>
              <w:t xml:space="preserve">3</w:t>
            </w:r>
            <w:r>
              <w:rPr>
                <w:sz w:val="24"/>
                <w:szCs w:val="24"/>
                <w:vertAlign w:val="superscript"/>
                <w:lang w:val="es-ES"/>
                <w:rFonts/>
              </w:rPr>
              <w:t xml:space="preserve">º</w:t>
            </w:r>
            <w:r>
              <w:rPr>
                <w:sz w:val="24"/>
                <w:szCs w:val="24"/>
                <w:lang w:val="es-ES"/>
                <w:rFonts/>
              </w:rPr>
              <w:tab/>
            </w:r>
            <w:r>
              <w:rPr>
                <w:sz w:val="24"/>
                <w:lang w:val="es-ES"/>
                <w:rFonts/>
              </w:rPr>
              <w:t xml:space="preserve">8</w:t>
            </w:r>
            <w:r>
              <w:rPr>
                <w:sz w:val="24"/>
                <w:szCs w:val="24"/>
                <w:lang w:val="es-ES"/>
                <w:rFonts/>
              </w:rPr>
              <w:tab/>
            </w:r>
            <w:r>
              <w:rPr>
                <w:sz w:val="24"/>
                <w:lang w:val="es-ES"/>
                <w:rFonts/>
              </w:rPr>
              <w:t xml:space="preserve">puntos al</w:t>
            </w:r>
            <w:r>
              <w:rPr>
                <w:sz w:val="24"/>
                <w:szCs w:val="24"/>
                <w:lang w:val="es-ES"/>
                <w:rFonts/>
              </w:rPr>
              <w:tab/>
            </w:r>
            <w:r>
              <w:rPr>
                <w:sz w:val="24"/>
                <w:lang w:val="es-ES"/>
                <w:rFonts/>
              </w:rPr>
              <w:t xml:space="preserve">13</w:t>
            </w:r>
            <w:r>
              <w:rPr>
                <w:sz w:val="24"/>
                <w:szCs w:val="24"/>
                <w:vertAlign w:val="superscript"/>
                <w:lang w:val="es-ES"/>
                <w:rFonts/>
              </w:rPr>
              <w:t xml:space="preserve">º</w:t>
            </w:r>
          </w:p>
        </w:tc>
      </w:tr>
      <w:tr w:rsidR="00822E48" w14:paraId="7B3A0C4B" w14:textId="77777777">
        <w:tc>
          <w:tcPr>
            <w:tcW w:w="8717" w:type="dxa"/>
          </w:tcPr>
          <w:p w14:paraId="0098A68C"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es-ES"/>
                <w:rFonts/>
              </w:rPr>
            </w:pPr>
            <w:r>
              <w:rPr>
                <w:sz w:val="24"/>
                <w:szCs w:val="24"/>
                <w:lang w:val="es-ES"/>
                <w:rFonts/>
              </w:rPr>
              <w:tab/>
            </w:r>
            <w:r>
              <w:rPr>
                <w:sz w:val="24"/>
                <w:lang w:val="es-ES"/>
                <w:rFonts/>
              </w:rPr>
              <w:t xml:space="preserve">18</w:t>
            </w:r>
            <w:r>
              <w:rPr>
                <w:sz w:val="24"/>
                <w:szCs w:val="24"/>
                <w:lang w:val="es-ES"/>
                <w:rFonts/>
              </w:rPr>
              <w:tab/>
            </w:r>
            <w:r>
              <w:rPr>
                <w:sz w:val="24"/>
                <w:lang w:val="es-ES"/>
                <w:rFonts/>
              </w:rPr>
              <w:t xml:space="preserve">puntos al</w:t>
            </w:r>
            <w:r>
              <w:rPr>
                <w:sz w:val="24"/>
                <w:szCs w:val="24"/>
                <w:lang w:val="es-ES"/>
                <w:rFonts/>
              </w:rPr>
              <w:tab/>
            </w:r>
            <w:r>
              <w:rPr>
                <w:sz w:val="24"/>
                <w:lang w:val="es-ES"/>
                <w:rFonts/>
              </w:rPr>
              <w:t xml:space="preserve">4</w:t>
            </w:r>
            <w:r>
              <w:rPr>
                <w:sz w:val="24"/>
                <w:szCs w:val="24"/>
                <w:vertAlign w:val="superscript"/>
                <w:lang w:val="es-ES"/>
                <w:rFonts/>
              </w:rPr>
              <w:t xml:space="preserve">º</w:t>
            </w:r>
            <w:r>
              <w:rPr>
                <w:sz w:val="24"/>
                <w:szCs w:val="24"/>
                <w:lang w:val="es-ES"/>
                <w:rFonts/>
              </w:rPr>
              <w:tab/>
            </w:r>
            <w:r>
              <w:rPr>
                <w:sz w:val="24"/>
                <w:lang w:val="es-ES"/>
                <w:rFonts/>
              </w:rPr>
              <w:t xml:space="preserve">7</w:t>
            </w:r>
            <w:r>
              <w:rPr>
                <w:sz w:val="24"/>
                <w:szCs w:val="24"/>
                <w:lang w:val="es-ES"/>
                <w:rFonts/>
              </w:rPr>
              <w:tab/>
            </w:r>
            <w:r>
              <w:rPr>
                <w:sz w:val="24"/>
                <w:lang w:val="es-ES"/>
                <w:rFonts/>
              </w:rPr>
              <w:t xml:space="preserve">puntos al</w:t>
            </w:r>
            <w:r>
              <w:rPr>
                <w:sz w:val="24"/>
                <w:szCs w:val="24"/>
                <w:lang w:val="es-ES"/>
                <w:rFonts/>
              </w:rPr>
              <w:tab/>
            </w:r>
            <w:r>
              <w:rPr>
                <w:sz w:val="24"/>
                <w:lang w:val="es-ES"/>
                <w:rFonts/>
              </w:rPr>
              <w:t xml:space="preserve">14</w:t>
            </w:r>
            <w:r>
              <w:rPr>
                <w:sz w:val="24"/>
                <w:szCs w:val="24"/>
                <w:vertAlign w:val="superscript"/>
                <w:lang w:val="es-ES"/>
                <w:rFonts/>
              </w:rPr>
              <w:t xml:space="preserve">º</w:t>
            </w:r>
          </w:p>
        </w:tc>
      </w:tr>
      <w:tr w:rsidR="00822E48" w14:paraId="186750BA" w14:textId="77777777">
        <w:tc>
          <w:tcPr>
            <w:tcW w:w="8717" w:type="dxa"/>
          </w:tcPr>
          <w:p w14:paraId="7CF6855E"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es-ES"/>
                <w:rFonts/>
              </w:rPr>
            </w:pPr>
            <w:r>
              <w:rPr>
                <w:sz w:val="24"/>
                <w:szCs w:val="24"/>
                <w:lang w:val="es-ES"/>
                <w:rFonts/>
              </w:rPr>
              <w:tab/>
            </w:r>
            <w:r>
              <w:rPr>
                <w:sz w:val="24"/>
                <w:lang w:val="es-ES"/>
                <w:rFonts/>
              </w:rPr>
              <w:t xml:space="preserve">16</w:t>
            </w:r>
            <w:r>
              <w:rPr>
                <w:sz w:val="24"/>
                <w:szCs w:val="24"/>
                <w:lang w:val="es-ES"/>
                <w:rFonts/>
              </w:rPr>
              <w:tab/>
            </w:r>
            <w:r>
              <w:rPr>
                <w:sz w:val="24"/>
                <w:lang w:val="es-ES"/>
                <w:rFonts/>
              </w:rPr>
              <w:t xml:space="preserve">puntos al</w:t>
            </w:r>
            <w:r>
              <w:rPr>
                <w:sz w:val="24"/>
                <w:szCs w:val="24"/>
                <w:lang w:val="es-ES"/>
                <w:rFonts/>
              </w:rPr>
              <w:tab/>
            </w:r>
            <w:r>
              <w:rPr>
                <w:sz w:val="24"/>
                <w:lang w:val="es-ES"/>
                <w:rFonts/>
              </w:rPr>
              <w:t xml:space="preserve">5</w:t>
            </w:r>
            <w:r>
              <w:rPr>
                <w:sz w:val="24"/>
                <w:szCs w:val="24"/>
                <w:vertAlign w:val="superscript"/>
                <w:lang w:val="es-ES"/>
                <w:rFonts/>
              </w:rPr>
              <w:t xml:space="preserve">º</w:t>
            </w:r>
            <w:r>
              <w:rPr>
                <w:sz w:val="24"/>
                <w:szCs w:val="24"/>
                <w:lang w:val="es-ES"/>
                <w:rFonts/>
              </w:rPr>
              <w:tab/>
            </w:r>
            <w:r>
              <w:rPr>
                <w:sz w:val="24"/>
                <w:lang w:val="es-ES"/>
                <w:rFonts/>
              </w:rPr>
              <w:t xml:space="preserve">6</w:t>
            </w:r>
            <w:r>
              <w:rPr>
                <w:sz w:val="24"/>
                <w:szCs w:val="24"/>
                <w:lang w:val="es-ES"/>
                <w:rFonts/>
              </w:rPr>
              <w:tab/>
            </w:r>
            <w:r>
              <w:rPr>
                <w:sz w:val="24"/>
                <w:lang w:val="es-ES"/>
                <w:rFonts/>
              </w:rPr>
              <w:t xml:space="preserve">puntos al</w:t>
            </w:r>
            <w:r>
              <w:rPr>
                <w:sz w:val="24"/>
                <w:szCs w:val="24"/>
                <w:lang w:val="es-ES"/>
                <w:rFonts/>
              </w:rPr>
              <w:tab/>
            </w:r>
            <w:r>
              <w:rPr>
                <w:sz w:val="24"/>
                <w:lang w:val="es-ES"/>
                <w:rFonts/>
              </w:rPr>
              <w:t xml:space="preserve">15</w:t>
            </w:r>
            <w:r>
              <w:rPr>
                <w:sz w:val="24"/>
                <w:szCs w:val="24"/>
                <w:vertAlign w:val="superscript"/>
                <w:lang w:val="es-ES"/>
                <w:rFonts/>
              </w:rPr>
              <w:t xml:space="preserve">º</w:t>
            </w:r>
          </w:p>
        </w:tc>
      </w:tr>
      <w:tr w:rsidR="00822E48" w14:paraId="1D6A196E" w14:textId="77777777">
        <w:tc>
          <w:tcPr>
            <w:tcW w:w="8717" w:type="dxa"/>
          </w:tcPr>
          <w:p w14:paraId="4E90A07F"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es-ES"/>
                <w:rFonts/>
              </w:rPr>
            </w:pPr>
            <w:r>
              <w:rPr>
                <w:sz w:val="24"/>
                <w:szCs w:val="24"/>
                <w:lang w:val="es-ES"/>
                <w:rFonts/>
              </w:rPr>
              <w:tab/>
            </w:r>
            <w:r>
              <w:rPr>
                <w:sz w:val="24"/>
                <w:lang w:val="es-ES"/>
                <w:rFonts/>
              </w:rPr>
              <w:t xml:space="preserve">15</w:t>
            </w:r>
            <w:r>
              <w:rPr>
                <w:sz w:val="24"/>
                <w:szCs w:val="24"/>
                <w:lang w:val="es-ES"/>
                <w:rFonts/>
              </w:rPr>
              <w:tab/>
            </w:r>
            <w:r>
              <w:rPr>
                <w:sz w:val="24"/>
                <w:lang w:val="es-ES"/>
                <w:rFonts/>
              </w:rPr>
              <w:t xml:space="preserve">puntos al</w:t>
            </w:r>
            <w:r>
              <w:rPr>
                <w:sz w:val="24"/>
                <w:szCs w:val="24"/>
                <w:lang w:val="es-ES"/>
                <w:rFonts/>
              </w:rPr>
              <w:tab/>
            </w:r>
            <w:r>
              <w:rPr>
                <w:sz w:val="24"/>
                <w:lang w:val="es-ES"/>
                <w:rFonts/>
              </w:rPr>
              <w:t xml:space="preserve">6</w:t>
            </w:r>
            <w:r>
              <w:rPr>
                <w:sz w:val="24"/>
                <w:szCs w:val="24"/>
                <w:vertAlign w:val="superscript"/>
                <w:lang w:val="es-ES"/>
                <w:rFonts/>
              </w:rPr>
              <w:t xml:space="preserve">º</w:t>
            </w:r>
            <w:r>
              <w:rPr>
                <w:sz w:val="24"/>
                <w:szCs w:val="24"/>
                <w:lang w:val="es-ES"/>
                <w:rFonts/>
              </w:rPr>
              <w:tab/>
            </w:r>
            <w:r>
              <w:rPr>
                <w:sz w:val="24"/>
                <w:lang w:val="es-ES"/>
                <w:rFonts/>
              </w:rPr>
              <w:t xml:space="preserve">5 </w:t>
            </w:r>
            <w:r>
              <w:rPr>
                <w:sz w:val="24"/>
                <w:szCs w:val="24"/>
                <w:lang w:val="es-ES"/>
                <w:rFonts/>
              </w:rPr>
              <w:tab/>
            </w:r>
            <w:r>
              <w:rPr>
                <w:sz w:val="24"/>
                <w:lang w:val="es-ES"/>
                <w:rFonts/>
              </w:rPr>
              <w:t xml:space="preserve">puntos al</w:t>
            </w:r>
            <w:r>
              <w:rPr>
                <w:sz w:val="24"/>
                <w:szCs w:val="24"/>
                <w:lang w:val="es-ES"/>
                <w:rFonts/>
              </w:rPr>
              <w:tab/>
            </w:r>
            <w:r>
              <w:rPr>
                <w:sz w:val="24"/>
                <w:lang w:val="es-ES"/>
                <w:rFonts/>
              </w:rPr>
              <w:t xml:space="preserve">16</w:t>
            </w:r>
            <w:r>
              <w:rPr>
                <w:sz w:val="24"/>
                <w:szCs w:val="24"/>
                <w:vertAlign w:val="superscript"/>
                <w:lang w:val="es-ES"/>
                <w:rFonts/>
              </w:rPr>
              <w:t xml:space="preserve">º</w:t>
            </w:r>
          </w:p>
        </w:tc>
      </w:tr>
      <w:tr w:rsidR="00822E48" w14:paraId="612323F0" w14:textId="77777777">
        <w:tc>
          <w:tcPr>
            <w:tcW w:w="8717" w:type="dxa"/>
          </w:tcPr>
          <w:p w14:paraId="0A5E5D04"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es-ES"/>
                <w:rFonts/>
              </w:rPr>
            </w:pPr>
            <w:r>
              <w:rPr>
                <w:sz w:val="24"/>
                <w:szCs w:val="24"/>
                <w:lang w:val="es-ES"/>
                <w:rFonts/>
              </w:rPr>
              <w:tab/>
            </w:r>
            <w:r>
              <w:rPr>
                <w:sz w:val="24"/>
                <w:lang w:val="es-ES"/>
                <w:rFonts/>
              </w:rPr>
              <w:t xml:space="preserve">14</w:t>
            </w:r>
            <w:r>
              <w:rPr>
                <w:sz w:val="24"/>
                <w:szCs w:val="24"/>
                <w:lang w:val="es-ES"/>
                <w:rFonts/>
              </w:rPr>
              <w:tab/>
            </w:r>
            <w:r>
              <w:rPr>
                <w:sz w:val="24"/>
                <w:lang w:val="es-ES"/>
                <w:rFonts/>
              </w:rPr>
              <w:t xml:space="preserve">puntos al</w:t>
            </w:r>
            <w:r>
              <w:rPr>
                <w:sz w:val="24"/>
                <w:szCs w:val="24"/>
                <w:lang w:val="es-ES"/>
                <w:rFonts/>
              </w:rPr>
              <w:tab/>
            </w:r>
            <w:r>
              <w:rPr>
                <w:sz w:val="24"/>
                <w:lang w:val="es-ES"/>
                <w:rFonts/>
              </w:rPr>
              <w:t xml:space="preserve">7</w:t>
            </w:r>
            <w:r>
              <w:rPr>
                <w:sz w:val="24"/>
                <w:szCs w:val="24"/>
                <w:vertAlign w:val="superscript"/>
                <w:lang w:val="es-ES"/>
                <w:rFonts/>
              </w:rPr>
              <w:t xml:space="preserve">º</w:t>
            </w:r>
            <w:r>
              <w:rPr>
                <w:sz w:val="24"/>
                <w:szCs w:val="24"/>
                <w:lang w:val="es-ES"/>
                <w:rFonts/>
              </w:rPr>
              <w:tab/>
            </w:r>
            <w:r>
              <w:rPr>
                <w:sz w:val="24"/>
                <w:lang w:val="es-ES"/>
                <w:rFonts/>
              </w:rPr>
              <w:t xml:space="preserve">4</w:t>
            </w:r>
            <w:r>
              <w:rPr>
                <w:sz w:val="24"/>
                <w:szCs w:val="24"/>
                <w:lang w:val="es-ES"/>
                <w:rFonts/>
              </w:rPr>
              <w:tab/>
            </w:r>
            <w:r>
              <w:rPr>
                <w:sz w:val="24"/>
                <w:lang w:val="es-ES"/>
                <w:rFonts/>
              </w:rPr>
              <w:t xml:space="preserve">puntos al</w:t>
            </w:r>
            <w:r>
              <w:rPr>
                <w:sz w:val="24"/>
                <w:szCs w:val="24"/>
                <w:lang w:val="es-ES"/>
                <w:rFonts/>
              </w:rPr>
              <w:tab/>
            </w:r>
            <w:r>
              <w:rPr>
                <w:sz w:val="24"/>
                <w:lang w:val="es-ES"/>
                <w:rFonts/>
              </w:rPr>
              <w:t xml:space="preserve">17</w:t>
            </w:r>
            <w:r>
              <w:rPr>
                <w:sz w:val="24"/>
                <w:szCs w:val="24"/>
                <w:vertAlign w:val="superscript"/>
                <w:lang w:val="es-ES"/>
                <w:rFonts/>
              </w:rPr>
              <w:t xml:space="preserve">º</w:t>
            </w:r>
          </w:p>
        </w:tc>
      </w:tr>
      <w:tr w:rsidR="00822E48" w14:paraId="1192D44C" w14:textId="77777777">
        <w:tc>
          <w:tcPr>
            <w:tcW w:w="8717" w:type="dxa"/>
          </w:tcPr>
          <w:p w14:paraId="1C26A4F4"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es-ES"/>
                <w:rFonts/>
              </w:rPr>
            </w:pPr>
            <w:r>
              <w:rPr>
                <w:sz w:val="24"/>
                <w:szCs w:val="24"/>
                <w:lang w:val="es-ES"/>
                <w:rFonts/>
              </w:rPr>
              <w:tab/>
            </w:r>
            <w:r>
              <w:rPr>
                <w:sz w:val="24"/>
                <w:lang w:val="es-ES"/>
                <w:rFonts/>
              </w:rPr>
              <w:t xml:space="preserve">13</w:t>
            </w:r>
            <w:r>
              <w:rPr>
                <w:sz w:val="24"/>
                <w:szCs w:val="24"/>
                <w:lang w:val="es-ES"/>
                <w:rFonts/>
              </w:rPr>
              <w:tab/>
            </w:r>
            <w:r>
              <w:rPr>
                <w:sz w:val="24"/>
                <w:lang w:val="es-ES"/>
                <w:rFonts/>
              </w:rPr>
              <w:t xml:space="preserve">puntos al</w:t>
            </w:r>
            <w:r>
              <w:rPr>
                <w:sz w:val="24"/>
                <w:szCs w:val="24"/>
                <w:lang w:val="es-ES"/>
                <w:rFonts/>
              </w:rPr>
              <w:tab/>
            </w:r>
            <w:r>
              <w:rPr>
                <w:sz w:val="24"/>
                <w:lang w:val="es-ES"/>
                <w:rFonts/>
              </w:rPr>
              <w:t xml:space="preserve">8</w:t>
            </w:r>
            <w:r>
              <w:rPr>
                <w:sz w:val="24"/>
                <w:szCs w:val="24"/>
                <w:vertAlign w:val="superscript"/>
                <w:lang w:val="es-ES"/>
                <w:rFonts/>
              </w:rPr>
              <w:t xml:space="preserve">º</w:t>
            </w:r>
            <w:r>
              <w:rPr>
                <w:sz w:val="24"/>
                <w:szCs w:val="24"/>
                <w:lang w:val="es-ES"/>
                <w:rFonts/>
              </w:rPr>
              <w:tab/>
            </w:r>
            <w:r>
              <w:rPr>
                <w:sz w:val="24"/>
                <w:lang w:val="es-ES"/>
                <w:rFonts/>
              </w:rPr>
              <w:t xml:space="preserve">3</w:t>
            </w:r>
            <w:r>
              <w:rPr>
                <w:sz w:val="24"/>
                <w:szCs w:val="24"/>
                <w:lang w:val="es-ES"/>
                <w:rFonts/>
              </w:rPr>
              <w:tab/>
            </w:r>
            <w:r>
              <w:rPr>
                <w:sz w:val="24"/>
                <w:lang w:val="es-ES"/>
                <w:rFonts/>
              </w:rPr>
              <w:t xml:space="preserve">puntos al</w:t>
            </w:r>
            <w:r>
              <w:rPr>
                <w:sz w:val="24"/>
                <w:szCs w:val="24"/>
                <w:lang w:val="es-ES"/>
                <w:rFonts/>
              </w:rPr>
              <w:tab/>
            </w:r>
            <w:r>
              <w:rPr>
                <w:sz w:val="24"/>
                <w:lang w:val="es-ES"/>
                <w:rFonts/>
              </w:rPr>
              <w:t xml:space="preserve">18</w:t>
            </w:r>
            <w:r>
              <w:rPr>
                <w:sz w:val="24"/>
                <w:szCs w:val="24"/>
                <w:vertAlign w:val="superscript"/>
                <w:lang w:val="es-ES"/>
                <w:rFonts/>
              </w:rPr>
              <w:t xml:space="preserve">º</w:t>
            </w:r>
          </w:p>
        </w:tc>
      </w:tr>
      <w:tr w:rsidR="00822E48" w14:paraId="68094A01" w14:textId="77777777">
        <w:tc>
          <w:tcPr>
            <w:tcW w:w="8717" w:type="dxa"/>
          </w:tcPr>
          <w:p w14:paraId="48E72F2A"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es-ES"/>
                <w:rFonts/>
              </w:rPr>
            </w:pPr>
            <w:r>
              <w:rPr>
                <w:sz w:val="24"/>
                <w:szCs w:val="24"/>
                <w:lang w:val="es-ES"/>
                <w:rFonts/>
              </w:rPr>
              <w:tab/>
            </w:r>
            <w:r>
              <w:rPr>
                <w:sz w:val="24"/>
                <w:lang w:val="es-ES"/>
                <w:rFonts/>
              </w:rPr>
              <w:t xml:space="preserve">12</w:t>
            </w:r>
            <w:r>
              <w:rPr>
                <w:sz w:val="24"/>
                <w:szCs w:val="24"/>
                <w:lang w:val="es-ES"/>
                <w:rFonts/>
              </w:rPr>
              <w:tab/>
            </w:r>
            <w:r>
              <w:rPr>
                <w:sz w:val="24"/>
                <w:lang w:val="es-ES"/>
                <w:rFonts/>
              </w:rPr>
              <w:t xml:space="preserve">puntos al</w:t>
            </w:r>
            <w:r>
              <w:rPr>
                <w:sz w:val="24"/>
                <w:szCs w:val="24"/>
                <w:lang w:val="es-ES"/>
                <w:rFonts/>
              </w:rPr>
              <w:tab/>
            </w:r>
            <w:r>
              <w:rPr>
                <w:sz w:val="24"/>
                <w:lang w:val="es-ES"/>
                <w:rFonts/>
              </w:rPr>
              <w:t xml:space="preserve">9</w:t>
            </w:r>
            <w:r>
              <w:rPr>
                <w:sz w:val="24"/>
                <w:szCs w:val="24"/>
                <w:vertAlign w:val="superscript"/>
                <w:lang w:val="es-ES"/>
                <w:rFonts/>
              </w:rPr>
              <w:t xml:space="preserve">º</w:t>
            </w:r>
            <w:r>
              <w:rPr>
                <w:sz w:val="24"/>
                <w:szCs w:val="24"/>
                <w:lang w:val="es-ES"/>
                <w:rFonts/>
              </w:rPr>
              <w:tab/>
            </w:r>
            <w:r>
              <w:rPr>
                <w:sz w:val="24"/>
                <w:lang w:val="es-ES"/>
                <w:rFonts/>
              </w:rPr>
              <w:t xml:space="preserve">2</w:t>
            </w:r>
            <w:r>
              <w:rPr>
                <w:sz w:val="24"/>
                <w:szCs w:val="24"/>
                <w:lang w:val="es-ES"/>
                <w:rFonts/>
              </w:rPr>
              <w:tab/>
            </w:r>
            <w:r>
              <w:rPr>
                <w:sz w:val="24"/>
                <w:lang w:val="es-ES"/>
                <w:rFonts/>
              </w:rPr>
              <w:t xml:space="preserve">puntos al</w:t>
            </w:r>
            <w:r>
              <w:rPr>
                <w:sz w:val="24"/>
                <w:szCs w:val="24"/>
                <w:lang w:val="es-ES"/>
                <w:rFonts/>
              </w:rPr>
              <w:tab/>
            </w:r>
            <w:r>
              <w:rPr>
                <w:sz w:val="24"/>
                <w:lang w:val="es-ES"/>
                <w:rFonts/>
              </w:rPr>
              <w:t xml:space="preserve">19</w:t>
            </w:r>
            <w:r>
              <w:rPr>
                <w:sz w:val="24"/>
                <w:szCs w:val="24"/>
                <w:vertAlign w:val="superscript"/>
                <w:lang w:val="es-ES"/>
                <w:rFonts/>
              </w:rPr>
              <w:t xml:space="preserve">º</w:t>
            </w:r>
          </w:p>
        </w:tc>
      </w:tr>
      <w:tr w:rsidR="00822E48" w14:paraId="1EDFE960" w14:textId="77777777">
        <w:tc>
          <w:tcPr>
            <w:tcW w:w="8717" w:type="dxa"/>
          </w:tcPr>
          <w:p w14:paraId="4768E9D8" w14:textId="77777777" w:rsidR="00A2101D" w:rsidRDefault="00000000">
            <w:pPr>
              <w:tabs>
                <w:tab w:val="right" w:pos="567"/>
                <w:tab w:val="left" w:pos="851"/>
                <w:tab w:val="right" w:pos="2835"/>
                <w:tab w:val="right" w:pos="4536"/>
                <w:tab w:val="left" w:pos="4820"/>
                <w:tab w:val="right" w:pos="6804"/>
                <w:tab w:val="right" w:pos="8364"/>
                <w:tab w:val="left" w:pos="8759"/>
              </w:tabs>
              <w:rPr>
                <w:sz w:val="24"/>
                <w:szCs w:val="24"/>
                <w:lang w:val="es-ES"/>
                <w:rFonts/>
              </w:rPr>
            </w:pPr>
            <w:r>
              <w:rPr>
                <w:sz w:val="24"/>
                <w:szCs w:val="24"/>
                <w:lang w:val="es-ES"/>
                <w:rFonts/>
              </w:rPr>
              <w:tab/>
            </w:r>
            <w:r>
              <w:rPr>
                <w:sz w:val="24"/>
                <w:lang w:val="es-ES"/>
                <w:rFonts/>
              </w:rPr>
              <w:t xml:space="preserve">11</w:t>
            </w:r>
            <w:r>
              <w:rPr>
                <w:sz w:val="24"/>
                <w:szCs w:val="24"/>
                <w:lang w:val="es-ES"/>
                <w:rFonts/>
              </w:rPr>
              <w:tab/>
            </w:r>
            <w:r>
              <w:rPr>
                <w:sz w:val="24"/>
                <w:lang w:val="es-ES"/>
                <w:rFonts/>
              </w:rPr>
              <w:t xml:space="preserve">puntos al</w:t>
            </w:r>
            <w:r>
              <w:rPr>
                <w:sz w:val="24"/>
                <w:szCs w:val="24"/>
                <w:lang w:val="es-ES"/>
                <w:rFonts/>
              </w:rPr>
              <w:tab/>
            </w:r>
            <w:r>
              <w:rPr>
                <w:sz w:val="24"/>
                <w:lang w:val="es-ES"/>
                <w:rFonts/>
              </w:rPr>
              <w:t xml:space="preserve">10</w:t>
            </w:r>
            <w:r>
              <w:rPr>
                <w:sz w:val="24"/>
                <w:szCs w:val="24"/>
                <w:vertAlign w:val="superscript"/>
                <w:lang w:val="es-ES"/>
                <w:rFonts/>
              </w:rPr>
              <w:t xml:space="preserve">º</w:t>
            </w:r>
            <w:r>
              <w:rPr>
                <w:sz w:val="24"/>
                <w:szCs w:val="24"/>
                <w:lang w:val="es-ES"/>
                <w:rFonts/>
              </w:rPr>
              <w:tab/>
            </w:r>
            <w:r>
              <w:rPr>
                <w:sz w:val="24"/>
                <w:lang w:val="es-ES"/>
                <w:rFonts/>
              </w:rPr>
              <w:t xml:space="preserve">1</w:t>
            </w:r>
            <w:r>
              <w:rPr>
                <w:sz w:val="24"/>
                <w:szCs w:val="24"/>
                <w:lang w:val="es-ES"/>
                <w:rFonts/>
              </w:rPr>
              <w:tab/>
            </w:r>
            <w:r>
              <w:rPr>
                <w:sz w:val="24"/>
                <w:lang w:val="es-ES"/>
                <w:rFonts/>
              </w:rPr>
              <w:t xml:space="preserve">punto al</w:t>
            </w:r>
            <w:r>
              <w:rPr>
                <w:sz w:val="24"/>
                <w:szCs w:val="24"/>
                <w:lang w:val="es-ES"/>
                <w:rFonts/>
              </w:rPr>
              <w:tab/>
            </w:r>
            <w:r>
              <w:rPr>
                <w:sz w:val="24"/>
                <w:lang w:val="es-ES"/>
                <w:rFonts/>
              </w:rPr>
              <w:t xml:space="preserve">20</w:t>
            </w:r>
            <w:r>
              <w:rPr>
                <w:sz w:val="24"/>
                <w:szCs w:val="24"/>
                <w:vertAlign w:val="superscript"/>
                <w:lang w:val="es-ES"/>
                <w:rFonts/>
              </w:rPr>
              <w:t xml:space="preserve">º</w:t>
            </w:r>
          </w:p>
        </w:tc>
      </w:tr>
    </w:tbl>
    <w:p w14:paraId="0F08BC8E" w14:textId="77777777" w:rsidR="00A2101D" w:rsidRDefault="00A2101D">
      <w:pPr>
        <w:tabs>
          <w:tab w:val="left" w:pos="1418"/>
        </w:tabs>
        <w:ind w:left="540"/>
        <w:jc w:val="both"/>
        <w:rPr>
          <w:sz w:val="24"/>
          <w:szCs w:val="24"/>
          <w:lang w:val="es-ES"/>
          <w:rFonts/>
        </w:rPr>
      </w:pPr>
    </w:p>
    <w:p w14:paraId="5D363B4C" w14:textId="77777777" w:rsidR="00A2101D" w:rsidRDefault="00A2101D">
      <w:pPr>
        <w:rPr>
          <w:sz w:val="16"/>
          <w:szCs w:val="16"/>
          <w:lang w:val="es-ES"/>
          <w:rFonts/>
        </w:rPr>
      </w:pPr>
    </w:p>
    <w:p w14:paraId="048DB6CB" w14:textId="77777777" w:rsidR="00A2101D" w:rsidRDefault="00000000">
      <w:pPr>
        <w:pStyle w:val="berschrift2"/>
        <w:ind w:firstLine="720"/>
      </w:pPr>
      <w:bookmarkStart w:id="24" w:name="_heading=h.3whwml4" w:colFirst="0" w:colLast="0"/>
      <w:bookmarkEnd w:id="24"/>
      <w:r>
        <w:rPr>
          <w:lang w:val="es-ES"/>
          <w:rFonts/>
        </w:rPr>
        <w:t xml:space="preserve">01.5.17 Resultados / Clasificación final</w:t>
      </w:r>
    </w:p>
    <w:p w14:paraId="4BAA379A" w14:textId="77777777" w:rsidR="00A2101D" w:rsidRDefault="00A2101D">
      <w:pPr>
        <w:tabs>
          <w:tab w:val="left" w:pos="1980"/>
        </w:tabs>
        <w:ind w:left="540"/>
        <w:rPr>
          <w:sz w:val="24"/>
          <w:szCs w:val="24"/>
          <w:u w:val="single"/>
          <w:lang w:val="es-ES"/>
          <w:rFonts/>
        </w:rPr>
      </w:pPr>
    </w:p>
    <w:p w14:paraId="5C23EF14" w14:textId="77777777" w:rsidR="00A2101D" w:rsidRDefault="00000000">
      <w:pPr>
        <w:tabs>
          <w:tab w:val="left" w:pos="1418"/>
          <w:tab w:val="right" w:pos="8647"/>
        </w:tabs>
        <w:ind w:left="540"/>
        <w:jc w:val="both"/>
        <w:rPr>
          <w:sz w:val="24"/>
          <w:szCs w:val="24"/>
          <w:lang w:val="es-ES"/>
          <w:rFonts/>
        </w:rPr>
      </w:pPr>
      <w:r>
        <w:rPr>
          <w:sz w:val="24"/>
          <w:lang w:val="es-ES"/>
          <w:rFonts/>
        </w:rPr>
        <w:t xml:space="preserve">En cada categoría, el ganador de la prueba del Campeonato de Europa Junior de e-Motocross será el piloto que haya obtenido más puntos; el subcampeón será el piloto que haya obtenido el segundo mejor número de puntos, y así sucesivamente, independientemente del número de carreras que haya terminado.</w:t>
      </w:r>
    </w:p>
    <w:p w14:paraId="6997ADD3" w14:textId="77777777" w:rsidR="00A2101D" w:rsidRDefault="00A2101D">
      <w:pPr>
        <w:tabs>
          <w:tab w:val="left" w:pos="1418"/>
          <w:tab w:val="right" w:pos="8647"/>
        </w:tabs>
        <w:ind w:left="540"/>
        <w:jc w:val="both"/>
        <w:rPr>
          <w:sz w:val="16"/>
          <w:szCs w:val="16"/>
          <w:lang w:val="es-ES"/>
          <w:rFonts/>
        </w:rPr>
      </w:pPr>
    </w:p>
    <w:p w14:paraId="7AF47681" w14:textId="77777777" w:rsidR="00A2101D" w:rsidRDefault="00000000">
      <w:pPr>
        <w:tabs>
          <w:tab w:val="left" w:pos="1418"/>
          <w:tab w:val="right" w:pos="8647"/>
        </w:tabs>
        <w:ind w:left="540"/>
        <w:jc w:val="both"/>
        <w:rPr>
          <w:sz w:val="24"/>
          <w:szCs w:val="24"/>
          <w:lang w:val="es-ES"/>
          <w:rFonts/>
        </w:rPr>
      </w:pPr>
      <w:r>
        <w:rPr>
          <w:sz w:val="24"/>
          <w:lang w:val="es-ES"/>
          <w:rFonts/>
        </w:rPr>
        <w:t xml:space="preserve">En caso de empate, los puntos obtenidos en la 2ª Carrera determinarán el orden en la clasificación final de la prueba de los pilotos que hayan puntuado.</w:t>
      </w:r>
      <w:r>
        <w:rPr>
          <w:sz w:val="24"/>
          <w:lang w:val="es-ES"/>
          <w:rFonts/>
        </w:rPr>
        <w:t xml:space="preserve"> </w:t>
      </w:r>
    </w:p>
    <w:p w14:paraId="0F732090" w14:textId="77777777" w:rsidR="00A2101D" w:rsidRDefault="00A2101D">
      <w:pPr>
        <w:tabs>
          <w:tab w:val="left" w:pos="1418"/>
          <w:tab w:val="right" w:pos="8647"/>
        </w:tabs>
        <w:jc w:val="both"/>
        <w:rPr>
          <w:sz w:val="24"/>
          <w:szCs w:val="24"/>
          <w:lang w:val="es-ES"/>
          <w:rFonts/>
        </w:rPr>
      </w:pPr>
    </w:p>
    <w:p w14:paraId="4EB4E4CA" w14:textId="77777777" w:rsidR="00A2101D" w:rsidRDefault="00A2101D">
      <w:pPr>
        <w:tabs>
          <w:tab w:val="left" w:pos="1418"/>
          <w:tab w:val="right" w:pos="8647"/>
        </w:tabs>
        <w:ind w:left="540"/>
        <w:jc w:val="both"/>
        <w:rPr>
          <w:sz w:val="16"/>
          <w:szCs w:val="16"/>
          <w:lang w:val="es-ES"/>
          <w:rFonts/>
        </w:rPr>
      </w:pPr>
    </w:p>
    <w:p w14:paraId="0CBA073B" w14:textId="77777777" w:rsidR="00A2101D" w:rsidRDefault="00000000">
      <w:pPr>
        <w:tabs>
          <w:tab w:val="left" w:pos="1418"/>
          <w:tab w:val="right" w:pos="8647"/>
        </w:tabs>
        <w:ind w:left="540"/>
        <w:jc w:val="both"/>
        <w:rPr>
          <w:sz w:val="24"/>
          <w:szCs w:val="24"/>
          <w:lang w:val="es-ES"/>
          <w:rFonts/>
        </w:rPr>
      </w:pPr>
      <w:r>
        <w:rPr>
          <w:sz w:val="24"/>
          <w:lang w:val="es-ES"/>
          <w:rFonts/>
        </w:rPr>
        <w:t xml:space="preserve">La clasificación general se completará con los pilotos que no hayan sumado puntos en las European Junior e-motocross Series.</w:t>
      </w:r>
      <w:r>
        <w:rPr>
          <w:sz w:val="24"/>
          <w:lang w:val="es-ES"/>
          <w:rFonts/>
        </w:rPr>
        <w:t xml:space="preserve"> </w:t>
      </w:r>
      <w:r>
        <w:rPr>
          <w:sz w:val="24"/>
          <w:lang w:val="es-ES"/>
          <w:rFonts/>
        </w:rPr>
        <w:t xml:space="preserve">Se clasificarán sumando sus posiciones en la 1ª Carrera  y en la 2ª Carrera. De estos pilotos, el piloto que haya obtenido la posición más adelantada en la clasificación general será el primero, por detrás de los pilotos que hayan puntuado.</w:t>
      </w:r>
      <w:r>
        <w:rPr>
          <w:sz w:val="24"/>
          <w:lang w:val="es-ES"/>
          <w:rFonts/>
        </w:rPr>
        <w:t xml:space="preserve"> </w:t>
      </w:r>
      <w:r>
        <w:rPr>
          <w:sz w:val="24"/>
          <w:lang w:val="es-ES"/>
          <w:rFonts/>
        </w:rPr>
        <w:t xml:space="preserve">A este le seguirá el 2</w:t>
      </w:r>
      <w:r>
        <w:rPr>
          <w:sz w:val="24"/>
          <w:szCs w:val="24"/>
          <w:vertAlign w:val="superscript"/>
          <w:lang w:val="es-ES"/>
          <w:rFonts/>
        </w:rPr>
        <w:t xml:space="preserve">º</w:t>
      </w:r>
      <w:r>
        <w:rPr>
          <w:sz w:val="24"/>
          <w:lang w:val="es-ES"/>
          <w:rFonts/>
        </w:rPr>
        <w:t xml:space="preserve"> clasificado sin puntuar y así sucesivamente.</w:t>
      </w:r>
    </w:p>
    <w:p w14:paraId="57B420D9" w14:textId="77777777" w:rsidR="00A2101D" w:rsidRDefault="00000000">
      <w:pPr>
        <w:tabs>
          <w:tab w:val="left" w:pos="1418"/>
          <w:tab w:val="right" w:pos="8647"/>
        </w:tabs>
        <w:ind w:left="540"/>
        <w:jc w:val="both"/>
        <w:rPr>
          <w:sz w:val="24"/>
          <w:szCs w:val="24"/>
          <w:lang w:val="es-ES"/>
          <w:rFonts/>
        </w:rPr>
      </w:pPr>
      <w:r>
        <w:rPr>
          <w:sz w:val="24"/>
          <w:lang w:val="es-ES"/>
          <w:rFonts/>
        </w:rPr>
        <w:t xml:space="preserve">En caso de empate, la posición en la 2ª Carrera determinará el orden en la clasificación final de la prueba de los pilotos que no hayan puntuado.</w:t>
      </w:r>
      <w:r>
        <w:rPr>
          <w:sz w:val="24"/>
          <w:lang w:val="es-ES"/>
          <w:rFonts/>
        </w:rPr>
        <w:t xml:space="preserve"> </w:t>
      </w:r>
    </w:p>
    <w:p w14:paraId="345D0A70" w14:textId="77777777" w:rsidR="00A2101D" w:rsidRDefault="00A2101D">
      <w:pPr>
        <w:tabs>
          <w:tab w:val="left" w:pos="1418"/>
          <w:tab w:val="right" w:pos="8647"/>
        </w:tabs>
        <w:ind w:left="540"/>
        <w:jc w:val="both"/>
        <w:rPr>
          <w:sz w:val="24"/>
          <w:szCs w:val="24"/>
          <w:lang w:val="es-ES"/>
          <w:rFonts/>
        </w:rPr>
      </w:pPr>
    </w:p>
    <w:p w14:paraId="706629D9" w14:textId="77777777" w:rsidR="00A2101D" w:rsidRDefault="00A2101D">
      <w:pPr>
        <w:rPr>
          <w:sz w:val="16"/>
          <w:szCs w:val="16"/>
          <w:lang w:val="es-ES"/>
          <w:rFonts/>
        </w:rPr>
      </w:pPr>
    </w:p>
    <w:p w14:paraId="1A606EC2" w14:textId="77777777" w:rsidR="00A2101D" w:rsidRDefault="00000000">
      <w:pPr>
        <w:ind w:left="540"/>
        <w:jc w:val="both"/>
        <w:rPr>
          <w:b/>
          <w:sz w:val="24"/>
          <w:szCs w:val="24"/>
          <w:u w:val="single"/>
          <w:lang w:val="es-ES"/>
          <w:rFonts/>
        </w:rPr>
      </w:pPr>
      <w:r>
        <w:rPr>
          <w:b w:val="true"/>
          <w:sz w:val="24"/>
          <w:u w:val="single"/>
          <w:lang w:val="es-ES"/>
          <w:rFonts/>
        </w:rPr>
        <w:t xml:space="preserve">01.5.18 Resultados / Presentación y Publicación</w:t>
      </w:r>
    </w:p>
    <w:p w14:paraId="0085C4F3" w14:textId="77777777" w:rsidR="00A2101D" w:rsidRDefault="00000000">
      <w:pPr>
        <w:tabs>
          <w:tab w:val="left" w:pos="1418"/>
          <w:tab w:val="left" w:pos="2836"/>
          <w:tab w:val="right" w:pos="8647"/>
        </w:tabs>
        <w:ind w:left="540"/>
        <w:jc w:val="both"/>
        <w:rPr>
          <w:sz w:val="24"/>
          <w:szCs w:val="24"/>
          <w:lang w:val="es-ES"/>
          <w:rFonts/>
        </w:rPr>
      </w:pPr>
      <w:r>
        <w:rPr>
          <w:sz w:val="24"/>
          <w:lang w:val="es-ES"/>
          <w:rFonts/>
        </w:rPr>
        <w:t xml:space="preserve">Los resultados deben indicar:</w:t>
      </w:r>
    </w:p>
    <w:p w14:paraId="26E141CC" w14:textId="77777777" w:rsidR="00A2101D" w:rsidRDefault="00A2101D">
      <w:pPr>
        <w:tabs>
          <w:tab w:val="left" w:pos="1418"/>
          <w:tab w:val="left" w:pos="2836"/>
          <w:tab w:val="right" w:pos="8647"/>
        </w:tabs>
        <w:jc w:val="both"/>
        <w:rPr>
          <w:sz w:val="16"/>
          <w:szCs w:val="16"/>
          <w:lang w:val="es-ES"/>
          <w:rFonts/>
        </w:rPr>
      </w:pPr>
    </w:p>
    <w:tbl>
      <w:tblPr>
        <w:tblStyle w:val="aff0"/>
        <w:tblW w:w="8149" w:type="dxa"/>
        <w:tblInd w:w="610" w:type="dxa"/>
        <w:tblLayout w:type="fixed"/>
        <w:tblLook w:val="0000" w:firstRow="0" w:lastRow="0" w:firstColumn="0" w:lastColumn="0" w:noHBand="0" w:noVBand="0"/>
      </w:tblPr>
      <w:tblGrid>
        <w:gridCol w:w="360"/>
        <w:gridCol w:w="7789"/>
      </w:tblGrid>
      <w:tr w:rsidR="00822E48" w14:paraId="51C01D54" w14:textId="77777777">
        <w:tc>
          <w:tcPr>
            <w:tcW w:w="360" w:type="dxa"/>
          </w:tcPr>
          <w:p w14:paraId="2AA5E656" w14:textId="77777777" w:rsidR="00A2101D" w:rsidRDefault="00000000">
            <w:pPr>
              <w:jc w:val="both"/>
              <w:rPr>
                <w:sz w:val="24"/>
                <w:szCs w:val="24"/>
                <w:lang w:val="es-ES"/>
                <w:rFonts/>
              </w:rPr>
            </w:pPr>
            <w:r>
              <w:rPr>
                <w:sz w:val="24"/>
                <w:lang w:val="es-ES"/>
                <w:rFonts/>
              </w:rPr>
              <w:t xml:space="preserve">-</w:t>
            </w:r>
          </w:p>
        </w:tc>
        <w:tc>
          <w:tcPr>
            <w:tcW w:w="7789" w:type="dxa"/>
          </w:tcPr>
          <w:p w14:paraId="39822B33" w14:textId="77777777" w:rsidR="00A2101D" w:rsidRDefault="00000000">
            <w:pPr>
              <w:jc w:val="both"/>
              <w:rPr>
                <w:sz w:val="24"/>
                <w:szCs w:val="24"/>
                <w:lang w:val="es-ES"/>
                <w:rFonts/>
              </w:rPr>
            </w:pPr>
            <w:r>
              <w:rPr>
                <w:sz w:val="24"/>
                <w:lang w:val="es-ES"/>
                <w:rFonts/>
              </w:rPr>
              <w:t xml:space="preserve">Nombre del evento;</w:t>
            </w:r>
          </w:p>
        </w:tc>
      </w:tr>
      <w:tr w:rsidR="00822E48" w14:paraId="17D64B48" w14:textId="77777777">
        <w:tc>
          <w:tcPr>
            <w:tcW w:w="360" w:type="dxa"/>
          </w:tcPr>
          <w:p w14:paraId="523200EC" w14:textId="77777777" w:rsidR="00A2101D" w:rsidRDefault="00000000">
            <w:pPr>
              <w:jc w:val="both"/>
              <w:rPr>
                <w:sz w:val="24"/>
                <w:szCs w:val="24"/>
                <w:lang w:val="es-ES"/>
                <w:rFonts/>
              </w:rPr>
            </w:pPr>
            <w:r>
              <w:rPr>
                <w:sz w:val="24"/>
                <w:lang w:val="es-ES"/>
                <w:rFonts/>
              </w:rPr>
              <w:t xml:space="preserve">-</w:t>
            </w:r>
          </w:p>
        </w:tc>
        <w:tc>
          <w:tcPr>
            <w:tcW w:w="7789" w:type="dxa"/>
          </w:tcPr>
          <w:p w14:paraId="635A3CAB" w14:textId="77777777" w:rsidR="00A2101D" w:rsidRDefault="00000000">
            <w:pPr>
              <w:jc w:val="both"/>
              <w:rPr>
                <w:sz w:val="24"/>
                <w:szCs w:val="24"/>
                <w:lang w:val="es-ES"/>
                <w:rFonts/>
              </w:rPr>
            </w:pPr>
            <w:r>
              <w:rPr>
                <w:sz w:val="24"/>
                <w:lang w:val="es-ES"/>
                <w:rFonts/>
              </w:rPr>
              <w:t xml:space="preserve">Fecha y lugar del evento;</w:t>
            </w:r>
          </w:p>
        </w:tc>
      </w:tr>
      <w:tr w:rsidR="00822E48" w14:paraId="4FF107CD" w14:textId="77777777">
        <w:tc>
          <w:tcPr>
            <w:tcW w:w="360" w:type="dxa"/>
          </w:tcPr>
          <w:p w14:paraId="1312D6DC" w14:textId="77777777" w:rsidR="00A2101D" w:rsidRDefault="00000000">
            <w:pPr>
              <w:jc w:val="both"/>
              <w:rPr>
                <w:sz w:val="24"/>
                <w:szCs w:val="24"/>
                <w:lang w:val="es-ES"/>
                <w:rFonts/>
              </w:rPr>
            </w:pPr>
            <w:r>
              <w:rPr>
                <w:sz w:val="24"/>
                <w:lang w:val="es-ES"/>
                <w:rFonts/>
              </w:rPr>
              <w:t xml:space="preserve">-</w:t>
            </w:r>
          </w:p>
        </w:tc>
        <w:tc>
          <w:tcPr>
            <w:tcW w:w="7789" w:type="dxa"/>
          </w:tcPr>
          <w:p w14:paraId="54C97742" w14:textId="77777777" w:rsidR="00A2101D" w:rsidRDefault="00000000">
            <w:pPr>
              <w:jc w:val="both"/>
              <w:rPr>
                <w:sz w:val="24"/>
                <w:szCs w:val="24"/>
                <w:lang w:val="es-ES"/>
                <w:rFonts/>
              </w:rPr>
            </w:pPr>
            <w:r>
              <w:rPr>
                <w:sz w:val="24"/>
                <w:lang w:val="es-ES"/>
                <w:rFonts/>
              </w:rPr>
              <w:t xml:space="preserve">Categoría.</w:t>
            </w:r>
            <w:r>
              <w:rPr>
                <w:sz w:val="24"/>
                <w:lang w:val="es-ES"/>
                <w:rFonts/>
              </w:rPr>
              <w:t xml:space="preserve"> </w:t>
            </w:r>
          </w:p>
        </w:tc>
      </w:tr>
    </w:tbl>
    <w:p w14:paraId="6CC521BB" w14:textId="77777777" w:rsidR="00A2101D" w:rsidRDefault="00A2101D">
      <w:pPr>
        <w:tabs>
          <w:tab w:val="left" w:pos="2836"/>
          <w:tab w:val="right" w:pos="8647"/>
        </w:tabs>
        <w:jc w:val="both"/>
        <w:rPr>
          <w:sz w:val="16"/>
          <w:szCs w:val="16"/>
          <w:lang w:val="es-ES"/>
          <w:rFonts/>
        </w:rPr>
      </w:pPr>
    </w:p>
    <w:p w14:paraId="61ABF01A" w14:textId="77777777" w:rsidR="00A2101D" w:rsidRDefault="00000000">
      <w:pPr>
        <w:tabs>
          <w:tab w:val="left" w:pos="2836"/>
          <w:tab w:val="right" w:pos="8647"/>
        </w:tabs>
        <w:ind w:left="540"/>
        <w:jc w:val="both"/>
        <w:rPr>
          <w:sz w:val="24"/>
          <w:szCs w:val="24"/>
          <w:lang w:val="es-ES"/>
          <w:rFonts/>
        </w:rPr>
      </w:pPr>
      <w:r>
        <w:rPr>
          <w:sz w:val="24"/>
          <w:lang w:val="es-ES"/>
          <w:rFonts/>
        </w:rPr>
        <w:t xml:space="preserve">Los resultados deben incluir siempre la siguiente información:</w:t>
      </w:r>
    </w:p>
    <w:p w14:paraId="1C270850" w14:textId="77777777" w:rsidR="00A2101D" w:rsidRDefault="00A2101D">
      <w:pPr>
        <w:jc w:val="both"/>
        <w:rPr>
          <w:sz w:val="16"/>
          <w:szCs w:val="16"/>
          <w:lang w:val="es-ES"/>
          <w:rFonts/>
        </w:rPr>
      </w:pPr>
    </w:p>
    <w:tbl>
      <w:tblPr>
        <w:tblStyle w:val="aff1"/>
        <w:tblW w:w="8149" w:type="dxa"/>
        <w:tblInd w:w="610" w:type="dxa"/>
        <w:tblLayout w:type="fixed"/>
        <w:tblLook w:val="0000" w:firstRow="0" w:lastRow="0" w:firstColumn="0" w:lastColumn="0" w:noHBand="0" w:noVBand="0"/>
      </w:tblPr>
      <w:tblGrid>
        <w:gridCol w:w="360"/>
        <w:gridCol w:w="7789"/>
      </w:tblGrid>
      <w:tr w:rsidR="00822E48" w14:paraId="409C93C0" w14:textId="77777777">
        <w:tc>
          <w:tcPr>
            <w:tcW w:w="360" w:type="dxa"/>
          </w:tcPr>
          <w:p w14:paraId="2076AA00" w14:textId="77777777" w:rsidR="00A2101D" w:rsidRDefault="00000000">
            <w:pPr>
              <w:jc w:val="both"/>
              <w:rPr>
                <w:sz w:val="24"/>
                <w:szCs w:val="24"/>
                <w:lang w:val="es-ES"/>
                <w:rFonts/>
              </w:rPr>
            </w:pPr>
            <w:r>
              <w:rPr>
                <w:sz w:val="24"/>
                <w:lang w:val="es-ES"/>
                <w:rFonts/>
              </w:rPr>
              <w:t xml:space="preserve">-</w:t>
            </w:r>
          </w:p>
        </w:tc>
        <w:tc>
          <w:tcPr>
            <w:tcW w:w="7789" w:type="dxa"/>
          </w:tcPr>
          <w:p w14:paraId="036479AD" w14:textId="77777777" w:rsidR="00A2101D" w:rsidRDefault="00000000">
            <w:pPr>
              <w:jc w:val="both"/>
              <w:rPr>
                <w:sz w:val="24"/>
                <w:szCs w:val="24"/>
                <w:lang w:val="es-ES"/>
                <w:rFonts/>
              </w:rPr>
            </w:pPr>
            <w:r>
              <w:rPr>
                <w:sz w:val="24"/>
                <w:lang w:val="es-ES"/>
                <w:rFonts/>
              </w:rPr>
              <w:t xml:space="preserve">Posición, nombre y apellido de los pilotos;</w:t>
            </w:r>
          </w:p>
        </w:tc>
      </w:tr>
      <w:tr w:rsidR="00822E48" w14:paraId="200B69F7" w14:textId="77777777">
        <w:tc>
          <w:tcPr>
            <w:tcW w:w="360" w:type="dxa"/>
          </w:tcPr>
          <w:p w14:paraId="51DD058A" w14:textId="77777777" w:rsidR="00A2101D" w:rsidRDefault="00000000">
            <w:pPr>
              <w:jc w:val="both"/>
              <w:rPr>
                <w:sz w:val="24"/>
                <w:szCs w:val="24"/>
                <w:lang w:val="es-ES"/>
                <w:rFonts/>
              </w:rPr>
            </w:pPr>
            <w:r>
              <w:rPr>
                <w:sz w:val="24"/>
                <w:lang w:val="es-ES"/>
                <w:rFonts/>
              </w:rPr>
              <w:t xml:space="preserve">-</w:t>
            </w:r>
          </w:p>
        </w:tc>
        <w:tc>
          <w:tcPr>
            <w:tcW w:w="7789" w:type="dxa"/>
          </w:tcPr>
          <w:p w14:paraId="272A6257" w14:textId="77777777" w:rsidR="00A2101D" w:rsidRDefault="00000000">
            <w:pPr>
              <w:jc w:val="both"/>
              <w:rPr>
                <w:sz w:val="24"/>
                <w:szCs w:val="24"/>
                <w:lang w:val="es-ES"/>
                <w:rFonts/>
              </w:rPr>
            </w:pPr>
            <w:r>
              <w:rPr>
                <w:sz w:val="24"/>
                <w:lang w:val="es-ES"/>
                <w:rFonts/>
              </w:rPr>
              <w:t xml:space="preserve">Nacionalidad del piloto;</w:t>
            </w:r>
          </w:p>
        </w:tc>
      </w:tr>
      <w:tr w:rsidR="00822E48" w14:paraId="53DC4A2E" w14:textId="77777777">
        <w:tc>
          <w:tcPr>
            <w:tcW w:w="360" w:type="dxa"/>
          </w:tcPr>
          <w:p w14:paraId="70ECF1B5" w14:textId="77777777" w:rsidR="00A2101D" w:rsidRDefault="00000000">
            <w:pPr>
              <w:jc w:val="both"/>
              <w:rPr>
                <w:sz w:val="24"/>
                <w:szCs w:val="24"/>
                <w:lang w:val="es-ES"/>
                <w:rFonts/>
              </w:rPr>
            </w:pPr>
            <w:r>
              <w:rPr>
                <w:sz w:val="24"/>
                <w:lang w:val="es-ES"/>
                <w:rFonts/>
              </w:rPr>
              <w:t xml:space="preserve">-</w:t>
            </w:r>
          </w:p>
        </w:tc>
        <w:tc>
          <w:tcPr>
            <w:tcW w:w="7789" w:type="dxa"/>
          </w:tcPr>
          <w:p w14:paraId="4D01A9CF" w14:textId="77777777" w:rsidR="00A2101D" w:rsidRDefault="00000000">
            <w:pPr>
              <w:jc w:val="both"/>
              <w:rPr>
                <w:sz w:val="24"/>
                <w:szCs w:val="24"/>
                <w:lang w:val="es-ES"/>
                <w:rFonts/>
              </w:rPr>
            </w:pPr>
            <w:r>
              <w:rPr>
                <w:sz w:val="24"/>
                <w:lang w:val="es-ES"/>
                <w:rFonts/>
              </w:rPr>
              <w:t xml:space="preserve">Motocicleta del piloto;</w:t>
            </w:r>
          </w:p>
        </w:tc>
      </w:tr>
      <w:tr w:rsidR="00822E48" w14:paraId="2952106D" w14:textId="77777777">
        <w:tc>
          <w:tcPr>
            <w:tcW w:w="360" w:type="dxa"/>
          </w:tcPr>
          <w:p w14:paraId="4516BAB3" w14:textId="77777777" w:rsidR="00A2101D" w:rsidRDefault="00000000">
            <w:pPr>
              <w:jc w:val="both"/>
              <w:rPr>
                <w:sz w:val="24"/>
                <w:szCs w:val="24"/>
                <w:lang w:val="es-ES"/>
                <w:rFonts/>
              </w:rPr>
            </w:pPr>
            <w:r>
              <w:rPr>
                <w:sz w:val="24"/>
                <w:lang w:val="es-ES"/>
                <w:rFonts/>
              </w:rPr>
              <w:t xml:space="preserve">-</w:t>
            </w:r>
          </w:p>
        </w:tc>
        <w:tc>
          <w:tcPr>
            <w:tcW w:w="7789" w:type="dxa"/>
          </w:tcPr>
          <w:p w14:paraId="140545C3" w14:textId="77777777" w:rsidR="00A2101D" w:rsidRDefault="00000000">
            <w:pPr>
              <w:jc w:val="both"/>
              <w:rPr>
                <w:sz w:val="24"/>
                <w:szCs w:val="24"/>
                <w:lang w:val="es-ES"/>
                <w:rFonts/>
              </w:rPr>
            </w:pPr>
            <w:r>
              <w:rPr>
                <w:sz w:val="24"/>
                <w:lang w:val="es-ES"/>
                <w:rFonts/>
              </w:rPr>
              <w:t xml:space="preserve">Equipo del piloto;</w:t>
            </w:r>
          </w:p>
        </w:tc>
      </w:tr>
      <w:tr w:rsidR="00822E48" w14:paraId="117559E4" w14:textId="77777777">
        <w:tc>
          <w:tcPr>
            <w:tcW w:w="360" w:type="dxa"/>
          </w:tcPr>
          <w:p w14:paraId="4C4CDD1E" w14:textId="77777777" w:rsidR="00A2101D" w:rsidRDefault="00000000">
            <w:pPr>
              <w:jc w:val="both"/>
              <w:rPr>
                <w:sz w:val="24"/>
                <w:szCs w:val="24"/>
                <w:lang w:val="es-ES"/>
                <w:rFonts/>
              </w:rPr>
            </w:pPr>
            <w:r>
              <w:rPr>
                <w:sz w:val="24"/>
                <w:lang w:val="es-ES"/>
                <w:rFonts/>
              </w:rPr>
              <w:t xml:space="preserve">-</w:t>
            </w:r>
          </w:p>
        </w:tc>
        <w:tc>
          <w:tcPr>
            <w:tcW w:w="7789" w:type="dxa"/>
          </w:tcPr>
          <w:p w14:paraId="3BCBB897" w14:textId="77777777" w:rsidR="00A2101D" w:rsidRDefault="00000000">
            <w:pPr>
              <w:jc w:val="both"/>
              <w:rPr>
                <w:sz w:val="24"/>
                <w:szCs w:val="24"/>
                <w:lang w:val="es-ES"/>
                <w:rFonts/>
              </w:rPr>
            </w:pPr>
            <w:r>
              <w:rPr>
                <w:sz w:val="24"/>
                <w:lang w:val="es-ES"/>
                <w:rFonts/>
              </w:rPr>
              <w:t xml:space="preserve">El número de vueltas y tiempos de todos los pilotos;</w:t>
            </w:r>
          </w:p>
        </w:tc>
      </w:tr>
      <w:tr w:rsidR="00822E48" w14:paraId="1366FC8C" w14:textId="77777777">
        <w:tc>
          <w:tcPr>
            <w:tcW w:w="360" w:type="dxa"/>
          </w:tcPr>
          <w:p w14:paraId="5E063BEB" w14:textId="77777777" w:rsidR="00A2101D" w:rsidRDefault="00000000">
            <w:pPr>
              <w:jc w:val="both"/>
              <w:rPr>
                <w:sz w:val="24"/>
                <w:szCs w:val="24"/>
                <w:lang w:val="es-ES"/>
                <w:rFonts/>
              </w:rPr>
            </w:pPr>
            <w:r>
              <w:rPr>
                <w:sz w:val="24"/>
                <w:lang w:val="es-ES"/>
                <w:rFonts/>
              </w:rPr>
              <w:t xml:space="preserve">-</w:t>
            </w:r>
          </w:p>
        </w:tc>
        <w:tc>
          <w:tcPr>
            <w:tcW w:w="7789" w:type="dxa"/>
          </w:tcPr>
          <w:p w14:paraId="30359A23" w14:textId="77777777" w:rsidR="00A2101D" w:rsidRDefault="00000000">
            <w:pPr>
              <w:jc w:val="both"/>
              <w:rPr>
                <w:sz w:val="24"/>
                <w:szCs w:val="24"/>
                <w:lang w:val="es-ES"/>
                <w:rFonts/>
              </w:rPr>
            </w:pPr>
            <w:r>
              <w:rPr>
                <w:sz w:val="24"/>
                <w:lang w:val="es-ES"/>
                <w:rFonts/>
              </w:rPr>
              <w:t xml:space="preserve">El número de pilotos clasificados;</w:t>
            </w:r>
          </w:p>
        </w:tc>
      </w:tr>
      <w:tr w:rsidR="00822E48" w14:paraId="29BACA9C" w14:textId="77777777">
        <w:tc>
          <w:tcPr>
            <w:tcW w:w="360" w:type="dxa"/>
          </w:tcPr>
          <w:p w14:paraId="70F33370" w14:textId="77777777" w:rsidR="00A2101D" w:rsidRDefault="00000000">
            <w:pPr>
              <w:jc w:val="both"/>
              <w:rPr>
                <w:sz w:val="24"/>
                <w:szCs w:val="24"/>
                <w:lang w:val="es-ES"/>
                <w:rFonts/>
              </w:rPr>
            </w:pPr>
            <w:r>
              <w:rPr>
                <w:sz w:val="24"/>
                <w:lang w:val="es-ES"/>
                <w:rFonts/>
              </w:rPr>
              <w:t xml:space="preserve">-</w:t>
            </w:r>
          </w:p>
        </w:tc>
        <w:tc>
          <w:tcPr>
            <w:tcW w:w="7789" w:type="dxa"/>
          </w:tcPr>
          <w:p w14:paraId="3D0952D0" w14:textId="77777777" w:rsidR="00A2101D" w:rsidRDefault="00000000">
            <w:pPr>
              <w:jc w:val="both"/>
              <w:rPr>
                <w:sz w:val="24"/>
                <w:szCs w:val="24"/>
                <w:lang w:val="es-ES"/>
                <w:rFonts/>
              </w:rPr>
            </w:pPr>
            <w:r>
              <w:rPr>
                <w:sz w:val="24"/>
                <w:lang w:val="es-ES"/>
                <w:rFonts/>
              </w:rPr>
              <w:t xml:space="preserve">La velocidad media del ganador;</w:t>
            </w:r>
          </w:p>
        </w:tc>
      </w:tr>
      <w:tr w:rsidR="00822E48" w14:paraId="0BACB3B7" w14:textId="77777777">
        <w:tc>
          <w:tcPr>
            <w:tcW w:w="360" w:type="dxa"/>
          </w:tcPr>
          <w:p w14:paraId="7DFB7C5D" w14:textId="77777777" w:rsidR="00A2101D" w:rsidRDefault="00000000">
            <w:pPr>
              <w:jc w:val="both"/>
              <w:rPr>
                <w:sz w:val="24"/>
                <w:szCs w:val="24"/>
                <w:lang w:val="es-ES"/>
                <w:rFonts/>
              </w:rPr>
            </w:pPr>
            <w:r>
              <w:rPr>
                <w:sz w:val="24"/>
                <w:lang w:val="es-ES"/>
                <w:rFonts/>
              </w:rPr>
              <w:t xml:space="preserve">-</w:t>
            </w:r>
          </w:p>
        </w:tc>
        <w:tc>
          <w:tcPr>
            <w:tcW w:w="7789" w:type="dxa"/>
          </w:tcPr>
          <w:p w14:paraId="33DEF6BE" w14:textId="77777777" w:rsidR="00A2101D" w:rsidRDefault="00000000">
            <w:pPr>
              <w:jc w:val="both"/>
              <w:rPr>
                <w:sz w:val="24"/>
                <w:szCs w:val="24"/>
                <w:lang w:val="es-ES"/>
                <w:rFonts/>
              </w:rPr>
            </w:pPr>
            <w:r>
              <w:rPr>
                <w:sz w:val="24"/>
                <w:lang w:val="es-ES"/>
                <w:rFonts/>
              </w:rPr>
              <w:t xml:space="preserve">El nombre del piloto que ha hecho la mejor vuelta de la carrera, su tiempo y su velocidad media.</w:t>
            </w:r>
          </w:p>
        </w:tc>
      </w:tr>
    </w:tbl>
    <w:p w14:paraId="7B771B0A" w14:textId="77777777" w:rsidR="00A2101D" w:rsidRDefault="00A2101D">
      <w:pPr>
        <w:jc w:val="both"/>
        <w:rPr>
          <w:sz w:val="24"/>
          <w:szCs w:val="24"/>
          <w:lang w:val="es-ES"/>
          <w:rFonts/>
        </w:rPr>
      </w:pPr>
    </w:p>
    <w:p w14:paraId="23554B3E" w14:textId="77777777" w:rsidR="00A2101D" w:rsidRDefault="00000000">
      <w:pPr>
        <w:ind w:left="540"/>
        <w:jc w:val="both"/>
        <w:rPr>
          <w:sz w:val="24"/>
          <w:szCs w:val="24"/>
          <w:lang w:val="es-ES"/>
          <w:rFonts/>
        </w:rPr>
      </w:pPr>
      <w:r>
        <w:rPr>
          <w:sz w:val="24"/>
          <w:lang w:val="es-ES"/>
          <w:rFonts/>
        </w:rPr>
        <w:t xml:space="preserve">Los resultados de los entrenamientos, de las sesiones clasificatorias y de las carreras deben comunicarse a la Dirección de Carrera y a la prensa.</w:t>
      </w:r>
      <w:r>
        <w:rPr>
          <w:sz w:val="24"/>
          <w:lang w:val="es-ES"/>
          <w:rFonts/>
        </w:rPr>
        <w:t xml:space="preserve"> </w:t>
      </w:r>
    </w:p>
    <w:p w14:paraId="1A343FB3" w14:textId="77777777" w:rsidR="00A2101D" w:rsidRDefault="00A2101D">
      <w:pPr>
        <w:jc w:val="both"/>
        <w:rPr>
          <w:sz w:val="16"/>
          <w:szCs w:val="16"/>
          <w:lang w:val="es-ES"/>
          <w:rFonts/>
        </w:rPr>
      </w:pPr>
    </w:p>
    <w:p w14:paraId="617C7604" w14:textId="77777777" w:rsidR="00A2101D" w:rsidRDefault="00A2101D">
      <w:pPr>
        <w:ind w:left="540"/>
        <w:rPr>
          <w:sz w:val="24"/>
          <w:szCs w:val="24"/>
          <w:lang w:val="es-ES"/>
          <w:rFonts/>
        </w:rPr>
      </w:pPr>
    </w:p>
    <w:p w14:paraId="7EC855EF" w14:textId="77777777" w:rsidR="00A2101D" w:rsidRDefault="00000000">
      <w:pPr>
        <w:pStyle w:val="berschrift2"/>
        <w:ind w:firstLine="720"/>
      </w:pPr>
      <w:bookmarkStart w:id="25" w:name="_heading=h.2bn6wsx" w:colFirst="0" w:colLast="0"/>
      <w:bookmarkEnd w:id="25"/>
      <w:r>
        <w:rPr>
          <w:lang w:val="es-ES"/>
          <w:rFonts/>
        </w:rPr>
        <w:t xml:space="preserve">01.5.19 Ceremonia de entrega de premios</w:t>
      </w:r>
    </w:p>
    <w:p w14:paraId="6695B3E6" w14:textId="77777777" w:rsidR="00A2101D" w:rsidRDefault="00000000">
      <w:pPr>
        <w:ind w:left="540"/>
        <w:jc w:val="both"/>
        <w:rPr>
          <w:sz w:val="24"/>
          <w:szCs w:val="24"/>
          <w:lang w:val="es-ES"/>
          <w:rFonts/>
        </w:rPr>
      </w:pPr>
      <w:r>
        <w:rPr>
          <w:sz w:val="24"/>
          <w:lang w:val="es-ES"/>
          <w:rFonts/>
        </w:rPr>
        <w:t xml:space="preserve">Deberá celebrarse una Ceremonia de Entrega de Premios en cada evento, si las condiciones y el tiempo lo permiten.</w:t>
      </w:r>
    </w:p>
    <w:p w14:paraId="182364FC" w14:textId="77777777" w:rsidR="00A2101D" w:rsidRDefault="00A2101D">
      <w:pPr>
        <w:ind w:left="540"/>
        <w:jc w:val="both"/>
        <w:rPr>
          <w:sz w:val="16"/>
          <w:szCs w:val="16"/>
          <w:lang w:val="es-ES"/>
          <w:rFonts/>
        </w:rPr>
      </w:pPr>
    </w:p>
    <w:p w14:paraId="20E5D6A4" w14:textId="77777777" w:rsidR="00A2101D" w:rsidRDefault="00000000">
      <w:pPr>
        <w:ind w:left="540"/>
        <w:jc w:val="both"/>
        <w:rPr>
          <w:sz w:val="24"/>
          <w:szCs w:val="24"/>
          <w:lang w:val="es-ES"/>
          <w:rFonts/>
        </w:rPr>
      </w:pPr>
      <w:r>
        <w:rPr>
          <w:sz w:val="24"/>
          <w:lang w:val="es-ES"/>
          <w:rFonts/>
        </w:rPr>
        <w:t xml:space="preserve">Los tres primeros clasificados en la clasificación general de la prueba deben participar en la Ceremonia de Entrega de Premios.</w:t>
      </w:r>
      <w:r>
        <w:rPr>
          <w:sz w:val="24"/>
          <w:lang w:val="es-ES"/>
          <w:rFonts/>
        </w:rPr>
        <w:t xml:space="preserve"> </w:t>
      </w:r>
      <w:r>
        <w:rPr>
          <w:sz w:val="24"/>
          <w:lang w:val="es-ES"/>
          <w:rFonts/>
        </w:rPr>
        <w:t xml:space="preserve">Cualquier infracción de esta norma será sancionada por la Dirección de Carrera.</w:t>
      </w:r>
    </w:p>
    <w:p w14:paraId="2C6802CF" w14:textId="77777777" w:rsidR="00A2101D" w:rsidRDefault="00A2101D">
      <w:pPr>
        <w:ind w:left="540"/>
        <w:jc w:val="both"/>
        <w:rPr>
          <w:sz w:val="16"/>
          <w:szCs w:val="16"/>
          <w:lang w:val="es-ES"/>
          <w:rFonts/>
        </w:rPr>
      </w:pPr>
    </w:p>
    <w:p w14:paraId="2D407FA4" w14:textId="77777777" w:rsidR="00A2101D" w:rsidRDefault="00000000">
      <w:pPr>
        <w:tabs>
          <w:tab w:val="left" w:pos="1418"/>
          <w:tab w:val="left" w:pos="2836"/>
          <w:tab w:val="right" w:pos="8647"/>
        </w:tabs>
        <w:ind w:left="540"/>
        <w:jc w:val="both"/>
        <w:rPr>
          <w:sz w:val="24"/>
          <w:szCs w:val="24"/>
          <w:lang w:val="es-ES"/>
          <w:rFonts/>
        </w:rPr>
      </w:pPr>
      <w:r>
        <w:rPr>
          <w:sz w:val="24"/>
          <w:lang w:val="es-ES"/>
          <w:rFonts/>
        </w:rPr>
        <w:t xml:space="preserve">Durante esta Ceremonia de Entrega de Premios, debe sonar el himno nacional del país del ganador (según su pasaporte).</w:t>
      </w:r>
      <w:r>
        <w:rPr>
          <w:sz w:val="24"/>
          <w:lang w:val="es-ES"/>
          <w:rFonts/>
        </w:rPr>
        <w:t xml:space="preserve"> </w:t>
      </w:r>
    </w:p>
    <w:p w14:paraId="1E6D7226" w14:textId="77777777" w:rsidR="00A2101D" w:rsidRDefault="00A2101D">
      <w:pPr>
        <w:tabs>
          <w:tab w:val="left" w:pos="1418"/>
          <w:tab w:val="left" w:pos="2836"/>
          <w:tab w:val="right" w:pos="8647"/>
        </w:tabs>
        <w:ind w:left="540"/>
        <w:jc w:val="both"/>
        <w:rPr>
          <w:sz w:val="16"/>
          <w:szCs w:val="16"/>
          <w:lang w:val="es-ES"/>
          <w:rFonts/>
        </w:rPr>
      </w:pPr>
    </w:p>
    <w:p w14:paraId="67C0DECA" w14:textId="77777777" w:rsidR="00A2101D" w:rsidRDefault="00000000">
      <w:pPr>
        <w:tabs>
          <w:tab w:val="left" w:pos="1418"/>
          <w:tab w:val="left" w:pos="2836"/>
          <w:tab w:val="right" w:pos="8647"/>
        </w:tabs>
        <w:ind w:left="540"/>
        <w:jc w:val="both"/>
        <w:rPr>
          <w:sz w:val="24"/>
          <w:szCs w:val="24"/>
          <w:lang w:val="es-ES"/>
          <w:rFonts/>
        </w:rPr>
      </w:pPr>
      <w:r>
        <w:rPr>
          <w:sz w:val="24"/>
          <w:lang w:val="es-ES"/>
          <w:rFonts/>
        </w:rPr>
        <w:t xml:space="preserve">las banderas nacionales de los tres primeros clasificados (según su pasaporte) deberán izarse al mismo tiempo.</w:t>
      </w:r>
    </w:p>
    <w:p w14:paraId="6D2FD40E" w14:textId="77777777" w:rsidR="00A2101D" w:rsidRDefault="00A2101D">
      <w:pPr>
        <w:jc w:val="both"/>
        <w:rPr>
          <w:sz w:val="16"/>
          <w:szCs w:val="16"/>
          <w:lang w:val="es-ES"/>
          <w:rFonts/>
        </w:rPr>
      </w:pPr>
    </w:p>
    <w:p w14:paraId="5EE713C5" w14:textId="77777777" w:rsidR="00A2101D" w:rsidRDefault="00A2101D">
      <w:pPr>
        <w:pBdr>
          <w:top w:val="nil"/>
          <w:left w:val="nil"/>
          <w:bottom w:val="nil"/>
          <w:right w:val="nil"/>
          <w:between w:val="nil"/>
        </w:pBdr>
        <w:tabs>
          <w:tab w:val="left" w:pos="1418"/>
          <w:tab w:val="right" w:pos="8647"/>
        </w:tabs>
        <w:jc w:val="both"/>
        <w:rPr>
          <w:rFonts w:ascii="Helvetica Neue" w:eastAsia="Helvetica Neue" w:hAnsi="Helvetica Neue" w:cs="Helvetica Neue"/>
          <w:b/>
          <w:i/>
          <w:color w:val="000000"/>
          <w:sz w:val="24"/>
          <w:szCs w:val="24"/>
          <w:lang w:val="es-ES"/>
        </w:rPr>
      </w:pPr>
    </w:p>
    <w:p w14:paraId="61EE61FA" w14:textId="77777777" w:rsidR="00A2101D" w:rsidRDefault="00A2101D">
      <w:pPr>
        <w:pStyle w:val="berschrift2"/>
        <w:ind w:firstLine="720"/>
      </w:pPr>
      <w:bookmarkStart w:id="26" w:name="_heading=h.qsh70q" w:colFirst="0" w:colLast="0"/>
      <w:bookmarkEnd w:id="26"/>
    </w:p>
    <w:p w14:paraId="1131A5DD" w14:textId="77777777" w:rsidR="00A2101D" w:rsidRDefault="00000000">
      <w:pPr>
        <w:pStyle w:val="berschrift2"/>
        <w:ind w:firstLine="720"/>
      </w:pPr>
      <w:r>
        <w:rPr>
          <w:lang w:val="es-ES"/>
          <w:rFonts/>
        </w:rPr>
        <w:t xml:space="preserve">01.5.20 Protestas </w:t>
      </w:r>
      <w:r>
        <w:rPr>
          <w:color w:val="FF0000"/>
          <w:lang w:val="es-ES"/>
          <w:rFonts/>
        </w:rPr>
        <w:t xml:space="preserve">y Apelaciones</w:t>
      </w:r>
    </w:p>
    <w:p w14:paraId="38B4D44B" w14:textId="77777777" w:rsidR="00A2101D" w:rsidRDefault="00000000">
      <w:pPr>
        <w:ind w:left="540"/>
        <w:rPr>
          <w:b/>
          <w:color w:val="FF0000"/>
          <w:sz w:val="24"/>
          <w:szCs w:val="24"/>
          <w:lang w:val="es-ES"/>
          <w:rFonts/>
        </w:rPr>
      </w:pPr>
      <w:r>
        <w:rPr>
          <w:sz w:val="24"/>
          <w:lang w:val="es-ES"/>
          <w:rFonts/>
        </w:rPr>
        <w:t xml:space="preserve">No se admitirán protestas ni apelaciones contra los resultados o las decisiones de la Dirección de Carrera o de otros oficiales.</w:t>
      </w:r>
      <w:r>
        <w:rPr>
          <w:b/>
          <w:color w:val="FF0000"/>
          <w:sz w:val="24"/>
          <w:szCs w:val="24"/>
          <w:lang w:val="es-ES"/>
          <w:rFonts/>
        </w:rPr>
        <w:t xml:space="preserve">.</w:t>
      </w:r>
      <w:bookmarkEnd w:id="0"/>
    </w:p>
    <w:sectPr w:rsidR="00A2101D">
      <w:headerReference w:type="even" r:id="rId12"/>
      <w:headerReference w:type="default" r:id="rId13"/>
      <w:footerReference w:type="even" r:id="rId14"/>
      <w:footerReference w:type="default" r:id="rId15"/>
      <w:headerReference w:type="first" r:id="rId16"/>
      <w:footerReference w:type="first" r:id="rId17"/>
      <w:pgSz w:w="11906" w:h="16838"/>
      <w:pgMar w:top="1120" w:right="1160" w:bottom="1701" w:left="1134" w:header="600" w:footer="6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6A1D8" w14:textId="77777777" w:rsidR="0072721E" w:rsidRDefault="0072721E">
      <w:r>
        <w:rPr>
          <w:lang w:val="es-ES"/>
          <w:rFonts/>
        </w:rPr>
        <w:separator/>
      </w:r>
    </w:p>
  </w:endnote>
  <w:endnote w:type="continuationSeparator" w:id="0">
    <w:p w14:paraId="294DCADA" w14:textId="77777777" w:rsidR="0072721E" w:rsidRDefault="0072721E">
      <w:r>
        <w:rPr>
          <w:lang w:val="es-ES"/>
          <w:rFont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TrebuchetMS-Bold">
    <w:altName w:val="Calibri"/>
    <w:charset w:val="00"/>
    <w:family w:val="auto"/>
    <w:pitch w:val="default"/>
  </w:font>
  <w:font w:name="TrebuchetMS">
    <w:panose1 w:val="00000000000000000000"/>
    <w:charset w:val="00"/>
    <w:family w:val="roman"/>
    <w:notTrueType/>
    <w:pitch w:val="default"/>
  </w:font>
  <w:font w:name="MinionPro-Regular">
    <w:panose1 w:val="00000000000000000000"/>
    <w:charset w:val="00"/>
    <w:family w:val="roman"/>
    <w:notTrueType/>
    <w:pitch w:val="default"/>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40D1" w14:textId="77777777" w:rsidR="00A2101D" w:rsidRDefault="00000000">
    <w:pPr>
      <w:pBdr>
        <w:top w:val="nil"/>
        <w:left w:val="nil"/>
        <w:bottom w:val="nil"/>
        <w:right w:val="nil"/>
        <w:between w:val="nil"/>
      </w:pBdr>
      <w:tabs>
        <w:tab w:val="center" w:pos="4819"/>
        <w:tab w:val="right" w:pos="9638"/>
      </w:tabs>
      <w:jc w:val="center"/>
      <w:rPr>
        <w:color w:val="000000"/>
        <w:lang w:val="es-ES"/>
        <w:rFonts/>
      </w:rPr>
    </w:pPr>
    <w:r>
      <w:rPr>
        <w:color w:val="000000"/>
        <w:lang w:val="es-ES"/>
        <w:rFonts/>
      </w:rPr>
      <w:fldChar w:fldCharType="begin"/>
    </w:r>
    <w:r>
      <w:rPr>
        <w:color w:val="000000"/>
        <w:lang w:val="es-ES"/>
        <w:rFonts/>
      </w:rPr>
      <w:instrText>PAGE</w:instrText>
    </w:r>
    <w:r>
      <w:rPr>
        <w:color w:val="000000"/>
        <w:lang w:val="es-ES"/>
        <w:rFonts/>
      </w:rPr>
      <w:fldChar w:fldCharType="separate"/>
    </w:r>
    <w:r>
      <w:rPr>
        <w:color w:val="000000"/>
        <w:lang w:val="es-ES"/>
        <w:rFonts/>
      </w:rPr>
      <w:fldChar w:fldCharType="end"/>
    </w:r>
  </w:p>
  <w:p w14:paraId="1AE43E83" w14:textId="77777777" w:rsidR="00A2101D" w:rsidRDefault="00A2101D">
    <w:pPr>
      <w:pBdr>
        <w:top w:val="nil"/>
        <w:left w:val="nil"/>
        <w:bottom w:val="nil"/>
        <w:right w:val="nil"/>
        <w:between w:val="nil"/>
      </w:pBdr>
      <w:tabs>
        <w:tab w:val="center" w:pos="4819"/>
        <w:tab w:val="right" w:pos="9638"/>
      </w:tabs>
      <w:rPr>
        <w:color w:val="000000"/>
        <w:lang w:val="es-ES"/>
        <w:rFont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07CE" w14:textId="77777777" w:rsidR="00A2101D" w:rsidRDefault="00000000">
    <w:pPr>
      <w:pBdr>
        <w:top w:val="nil"/>
        <w:left w:val="nil"/>
        <w:bottom w:val="nil"/>
        <w:right w:val="nil"/>
        <w:between w:val="nil"/>
      </w:pBdr>
      <w:tabs>
        <w:tab w:val="center" w:pos="4819"/>
        <w:tab w:val="right" w:pos="9638"/>
      </w:tabs>
      <w:jc w:val="center"/>
      <w:rPr>
        <w:color w:val="000000"/>
        <w:lang w:val="es-ES"/>
        <w:rFonts/>
      </w:rPr>
    </w:pPr>
    <w:r>
      <w:rPr>
        <w:color w:val="000000"/>
        <w:lang w:val="es-ES"/>
        <w:rFonts/>
      </w:rPr>
      <w:fldChar w:fldCharType="begin"/>
    </w:r>
    <w:r>
      <w:rPr>
        <w:color w:val="000000"/>
        <w:lang w:val="es-ES"/>
        <w:rFonts/>
      </w:rPr>
      <w:instrText>PAGE</w:instrText>
    </w:r>
    <w:r>
      <w:rPr>
        <w:color w:val="000000"/>
        <w:lang w:val="es-ES"/>
        <w:rFonts/>
      </w:rPr>
      <w:fldChar w:fldCharType="separate"/>
    </w:r>
    <w:r>
      <w:rPr>
        <w:color w:val="000000"/>
        <w:lang w:val="es-ES"/>
        <w:rFonts/>
      </w:rPr>
      <w:t xml:space="preserve">1</w:t>
    </w:r>
    <w:r>
      <w:rPr>
        <w:color w:val="000000"/>
        <w:lang w:val="es-ES"/>
        <w:rFonts/>
      </w:rPr>
      <w:fldChar w:fldCharType="end"/>
    </w:r>
  </w:p>
  <w:p w14:paraId="0B533BF6" w14:textId="77777777" w:rsidR="00A2101D" w:rsidRDefault="00A2101D">
    <w:pPr>
      <w:pBdr>
        <w:top w:val="nil"/>
        <w:left w:val="nil"/>
        <w:bottom w:val="nil"/>
        <w:right w:val="nil"/>
        <w:between w:val="nil"/>
      </w:pBdr>
      <w:tabs>
        <w:tab w:val="center" w:pos="4819"/>
        <w:tab w:val="right" w:pos="9638"/>
      </w:tabs>
      <w:rPr>
        <w:color w:val="000000"/>
        <w:sz w:val="16"/>
        <w:szCs w:val="16"/>
        <w:lang w:val="es-ES"/>
        <w:rFont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82EE" w14:textId="77777777" w:rsidR="00A2101D" w:rsidRDefault="00A2101D">
    <w:pPr>
      <w:pBdr>
        <w:top w:val="nil"/>
        <w:left w:val="nil"/>
        <w:bottom w:val="nil"/>
        <w:right w:val="nil"/>
        <w:between w:val="nil"/>
      </w:pBdr>
      <w:tabs>
        <w:tab w:val="center" w:pos="4819"/>
        <w:tab w:val="right" w:pos="9638"/>
      </w:tabs>
      <w:rPr>
        <w:color w:val="000000"/>
        <w:lang w:val="es-ES"/>
        <w:rFont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4D958" w14:textId="77777777" w:rsidR="0072721E" w:rsidRDefault="0072721E">
      <w:r>
        <w:rPr>
          <w:lang w:val="es-ES"/>
          <w:rFonts/>
        </w:rPr>
        <w:separator/>
      </w:r>
    </w:p>
  </w:footnote>
  <w:footnote w:type="continuationSeparator" w:id="0">
    <w:p w14:paraId="56FD98CE" w14:textId="77777777" w:rsidR="0072721E" w:rsidRDefault="0072721E">
      <w:r>
        <w:rPr>
          <w:lang w:val="es-ES"/>
          <w:rFont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1D23" w14:textId="77777777" w:rsidR="00A2101D" w:rsidRDefault="00A2101D">
    <w:pPr>
      <w:pBdr>
        <w:top w:val="nil"/>
        <w:left w:val="nil"/>
        <w:bottom w:val="nil"/>
        <w:right w:val="nil"/>
        <w:between w:val="nil"/>
      </w:pBdr>
      <w:tabs>
        <w:tab w:val="center" w:pos="4819"/>
        <w:tab w:val="right" w:pos="9638"/>
      </w:tabs>
      <w:rPr>
        <w:color w:val="000000"/>
        <w:lang w:val="es-ES"/>
        <w:rFont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28F12" w14:textId="77777777" w:rsidR="00A2101D" w:rsidRDefault="00A2101D">
    <w:pPr>
      <w:pBdr>
        <w:top w:val="nil"/>
        <w:left w:val="nil"/>
        <w:bottom w:val="nil"/>
        <w:right w:val="nil"/>
        <w:between w:val="nil"/>
      </w:pBdr>
      <w:tabs>
        <w:tab w:val="center" w:pos="4819"/>
        <w:tab w:val="right" w:pos="9638"/>
      </w:tabs>
      <w:rPr>
        <w:color w:val="000000"/>
        <w:lang w:val="es-ES"/>
        <w:rFont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CDF8" w14:textId="77777777" w:rsidR="00A2101D" w:rsidRDefault="00A2101D">
    <w:pPr>
      <w:pBdr>
        <w:top w:val="nil"/>
        <w:left w:val="nil"/>
        <w:bottom w:val="nil"/>
        <w:right w:val="nil"/>
        <w:between w:val="nil"/>
      </w:pBdr>
      <w:tabs>
        <w:tab w:val="center" w:pos="4819"/>
        <w:tab w:val="right" w:pos="9638"/>
      </w:tabs>
      <w:rPr>
        <w:color w:val="000000"/>
        <w:lang w:val="es-ES"/>
        <w:rFont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6054D"/>
    <w:multiLevelType w:val="multilevel"/>
    <w:tmpl w:val="29946FD4"/>
    <w:lvl w:ilvl="0">
      <w:start w:val="1"/>
      <w:numFmt w:val="bullet"/>
      <w:lvlText w:val="-"/>
      <w:lvlJc w:val="left"/>
      <w:pPr>
        <w:ind w:left="900" w:hanging="360"/>
      </w:pPr>
      <w:rPr>
        <w:rFonts w:ascii="Arial" w:eastAsia="Arial" w:hAnsi="Arial" w:cs="Arial"/>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 w15:restartNumberingAfterBreak="0">
    <w:nsid w:val="6A575893"/>
    <w:multiLevelType w:val="multilevel"/>
    <w:tmpl w:val="A17A2F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92493130">
    <w:abstractNumId w:val="0"/>
  </w:num>
  <w:num w:numId="2" w16cid:durableId="803277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01D"/>
    <w:rsid w:val="006E281C"/>
    <w:rsid w:val="0072721E"/>
    <w:rsid w:val="00822E48"/>
    <w:rsid w:val="00925F92"/>
    <w:rsid w:val="00A2101D"/>
    <w:rsid w:val="00D5742E"/>
    <w:rsid w:val="00D64BD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6D71F"/>
  <w15:docId w15:val="{53428547-C806-4075-BC3A-51ACF914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7AEA"/>
    <w:rPr>
      <w:bCs/>
      <w:lang w:eastAsia="da-DK" w:val="es-ES"/>
    </w:rPr>
  </w:style>
  <w:style w:type="paragraph" w:styleId="berschrift1">
    <w:name w:val="heading 1"/>
    <w:basedOn w:val="Standard"/>
    <w:next w:val="Standard"/>
    <w:link w:val="berschrift1Zchn"/>
    <w:uiPriority w:val="9"/>
    <w:qFormat/>
    <w:rsid w:val="00A6607D"/>
    <w:pPr>
      <w:keepNext/>
      <w:tabs>
        <w:tab w:val="center" w:pos="5040"/>
        <w:tab w:val="center" w:pos="7371"/>
      </w:tabs>
      <w:jc w:val="both"/>
      <w:outlineLvl w:val="0"/>
    </w:pPr>
    <w:rPr>
      <w:b/>
      <w:color w:val="FF0000"/>
      <w:sz w:val="24"/>
      <w:szCs w:val="24"/>
      <w:lang w:val="es-ES"/>
    </w:rPr>
  </w:style>
  <w:style w:type="paragraph" w:styleId="berschrift2">
    <w:name w:val="heading 2"/>
    <w:basedOn w:val="Standard"/>
    <w:next w:val="Standard"/>
    <w:link w:val="berschrift2Zchn"/>
    <w:uiPriority w:val="9"/>
    <w:unhideWhenUsed/>
    <w:qFormat/>
    <w:rsid w:val="009774DA"/>
    <w:pPr>
      <w:keepNext/>
      <w:tabs>
        <w:tab w:val="left" w:pos="1980"/>
        <w:tab w:val="right" w:pos="8619"/>
      </w:tabs>
      <w:ind w:left="720"/>
      <w:jc w:val="both"/>
      <w:outlineLvl w:val="1"/>
    </w:pPr>
    <w:rPr>
      <w:b/>
      <w:bCs w:val="0"/>
      <w:sz w:val="24"/>
      <w:szCs w:val="24"/>
      <w:u w:val="single"/>
      <w:lang w:val="es-ES" w:eastAsia="fr-FR"/>
    </w:rPr>
  </w:style>
  <w:style w:type="paragraph" w:styleId="berschrift3">
    <w:name w:val="heading 3"/>
    <w:basedOn w:val="Standard"/>
    <w:next w:val="Standard"/>
    <w:link w:val="berschrift3Zchn"/>
    <w:uiPriority w:val="9"/>
    <w:semiHidden/>
    <w:unhideWhenUsed/>
    <w:qFormat/>
    <w:rsid w:val="00A6607D"/>
    <w:pPr>
      <w:keepNext/>
      <w:ind w:left="540"/>
      <w:outlineLvl w:val="2"/>
    </w:pPr>
    <w:rPr>
      <w:b/>
      <w:sz w:val="36"/>
      <w:lang w:val="es-ES"/>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character" w:customStyle="1" w:styleId="berschrift1Zchn">
    <w:name w:val="Überschrift 1 Zchn"/>
    <w:link w:val="berschrift1"/>
    <w:uiPriority w:val="99"/>
    <w:locked/>
    <w:rsid w:val="005301F1"/>
    <w:rPr>
      <w:rFonts w:ascii="Cambria" w:hAnsi="Cambria" w:cs="Times New Roman"/>
      <w:b/>
      <w:bCs/>
      <w:kern w:val="32"/>
      <w:sz w:val="32"/>
      <w:szCs w:val="32"/>
      <w:lang w:val="es-ES" w:eastAsia="da-DK"/>
    </w:rPr>
  </w:style>
  <w:style w:type="character" w:customStyle="1" w:styleId="berschrift2Zchn">
    <w:name w:val="Überschrift 2 Zchn"/>
    <w:link w:val="berschrift2"/>
    <w:uiPriority w:val="99"/>
    <w:locked/>
    <w:rsid w:val="009774DA"/>
    <w:rPr>
      <w:rFonts w:ascii="Arial" w:hAnsi="Arial" w:cs="Arial"/>
      <w:b/>
      <w:sz w:val="24"/>
      <w:szCs w:val="24"/>
      <w:u w:val="single"/>
      <w:lang w:eastAsia="fr-FR" w:val="es-ES"/>
    </w:rPr>
  </w:style>
  <w:style w:type="character" w:customStyle="1" w:styleId="berschrift3Zchn">
    <w:name w:val="Überschrift 3 Zchn"/>
    <w:link w:val="berschrift3"/>
    <w:uiPriority w:val="99"/>
    <w:semiHidden/>
    <w:locked/>
    <w:rsid w:val="005301F1"/>
    <w:rPr>
      <w:rFonts w:ascii="Cambria" w:hAnsi="Cambria" w:cs="Times New Roman"/>
      <w:b/>
      <w:bCs/>
      <w:sz w:val="26"/>
      <w:szCs w:val="26"/>
      <w:lang w:val="es-ES" w:eastAsia="da-DK"/>
    </w:rPr>
  </w:style>
  <w:style w:type="paragraph" w:styleId="Textkrper-Einzug2">
    <w:name w:val="Body Text Indent 2"/>
    <w:basedOn w:val="Standard"/>
    <w:link w:val="Textkrper-Einzug2Zchn"/>
    <w:uiPriority w:val="99"/>
    <w:rsid w:val="00A6607D"/>
    <w:pPr>
      <w:tabs>
        <w:tab w:val="left" w:pos="1800"/>
      </w:tabs>
      <w:ind w:left="540"/>
      <w:jc w:val="both"/>
    </w:pPr>
    <w:rPr>
      <w:b/>
      <w:sz w:val="24"/>
      <w:szCs w:val="24"/>
      <w:lang w:val="es-ES"/>
    </w:rPr>
  </w:style>
  <w:style w:type="character" w:customStyle="1" w:styleId="Textkrper-Einzug2Zchn">
    <w:name w:val="Textkörper-Einzug 2 Zchn"/>
    <w:link w:val="Textkrper-Einzug2"/>
    <w:uiPriority w:val="99"/>
    <w:semiHidden/>
    <w:locked/>
    <w:rsid w:val="005301F1"/>
    <w:rPr>
      <w:rFonts w:ascii="Arial" w:hAnsi="Arial" w:cs="Arial"/>
      <w:bCs/>
      <w:lang w:val="es-ES" w:eastAsia="da-DK"/>
    </w:rPr>
  </w:style>
  <w:style w:type="paragraph" w:styleId="Sprechblasentext">
    <w:name w:val="Balloon Text"/>
    <w:basedOn w:val="Standard"/>
    <w:link w:val="SprechblasentextZchn"/>
    <w:uiPriority w:val="99"/>
    <w:semiHidden/>
    <w:rsid w:val="00A6607D"/>
    <w:rPr>
      <w:rFonts w:ascii="Tahoma" w:hAnsi="Tahoma" w:cs="Tahoma"/>
      <w:sz w:val="16"/>
      <w:szCs w:val="16"/>
    </w:rPr>
  </w:style>
  <w:style w:type="character" w:customStyle="1" w:styleId="SprechblasentextZchn">
    <w:name w:val="Sprechblasentext Zchn"/>
    <w:link w:val="Sprechblasentext"/>
    <w:uiPriority w:val="99"/>
    <w:semiHidden/>
    <w:locked/>
    <w:rsid w:val="005301F1"/>
    <w:rPr>
      <w:rFonts w:cs="Arial"/>
      <w:bCs/>
      <w:sz w:val="2"/>
      <w:lang w:val="es-ES" w:eastAsia="da-DK"/>
    </w:rPr>
  </w:style>
  <w:style w:type="paragraph" w:styleId="Kopfzeile">
    <w:name w:val="header"/>
    <w:basedOn w:val="Standard"/>
    <w:link w:val="KopfzeileZchn"/>
    <w:uiPriority w:val="99"/>
    <w:rsid w:val="00A6607D"/>
    <w:pPr>
      <w:tabs>
        <w:tab w:val="center" w:pos="4819"/>
        <w:tab w:val="right" w:pos="9638"/>
      </w:tabs>
    </w:pPr>
  </w:style>
  <w:style w:type="character" w:customStyle="1" w:styleId="KopfzeileZchn">
    <w:name w:val="Kopfzeile Zchn"/>
    <w:link w:val="Kopfzeile"/>
    <w:uiPriority w:val="99"/>
    <w:locked/>
    <w:rsid w:val="005301F1"/>
    <w:rPr>
      <w:rFonts w:ascii="Arial" w:hAnsi="Arial" w:cs="Arial"/>
      <w:bCs/>
      <w:lang w:val="es-ES" w:eastAsia="da-DK"/>
    </w:rPr>
  </w:style>
  <w:style w:type="paragraph" w:styleId="Fuzeile">
    <w:name w:val="footer"/>
    <w:basedOn w:val="Standard"/>
    <w:link w:val="FuzeileZchn"/>
    <w:uiPriority w:val="99"/>
    <w:rsid w:val="00A6607D"/>
    <w:pPr>
      <w:tabs>
        <w:tab w:val="center" w:pos="4819"/>
        <w:tab w:val="right" w:pos="9638"/>
      </w:tabs>
    </w:pPr>
  </w:style>
  <w:style w:type="character" w:customStyle="1" w:styleId="FuzeileZchn">
    <w:name w:val="Fußzeile Zchn"/>
    <w:link w:val="Fuzeile"/>
    <w:uiPriority w:val="99"/>
    <w:locked/>
    <w:rsid w:val="005301F1"/>
    <w:rPr>
      <w:rFonts w:ascii="Arial" w:hAnsi="Arial" w:cs="Arial"/>
      <w:bCs/>
      <w:lang w:val="es-ES" w:eastAsia="da-DK"/>
    </w:rPr>
  </w:style>
  <w:style w:type="paragraph" w:styleId="Textkrper2">
    <w:name w:val="Body Text 2"/>
    <w:basedOn w:val="Standard"/>
    <w:link w:val="Textkrper2Zchn"/>
    <w:uiPriority w:val="99"/>
    <w:rsid w:val="00A6607D"/>
    <w:pPr>
      <w:tabs>
        <w:tab w:val="left" w:pos="1418"/>
        <w:tab w:val="right" w:pos="8647"/>
      </w:tabs>
      <w:jc w:val="both"/>
    </w:pPr>
    <w:rPr>
      <w:rFonts w:ascii="Helv" w:hAnsi="Helv" w:cs="Times New Roman"/>
      <w:b/>
      <w:bCs w:val="0"/>
      <w:i/>
      <w:sz w:val="24"/>
      <w:szCs w:val="20"/>
      <w:lang w:eastAsia="fr-FR" w:val="es-ES"/>
    </w:rPr>
  </w:style>
  <w:style w:type="character" w:customStyle="1" w:styleId="Textkrper2Zchn">
    <w:name w:val="Textkörper 2 Zchn"/>
    <w:link w:val="Textkrper2"/>
    <w:uiPriority w:val="99"/>
    <w:semiHidden/>
    <w:locked/>
    <w:rsid w:val="005301F1"/>
    <w:rPr>
      <w:rFonts w:ascii="Arial" w:hAnsi="Arial" w:cs="Arial"/>
      <w:bCs/>
      <w:lang w:val="es-ES" w:eastAsia="da-DK"/>
    </w:rPr>
  </w:style>
  <w:style w:type="character" w:styleId="Seitenzahl">
    <w:name w:val="page number"/>
    <w:uiPriority w:val="99"/>
    <w:rsid w:val="00A6607D"/>
    <w:rPr>
      <w:rFonts w:cs="Times New Roman"/>
    </w:rPr>
  </w:style>
  <w:style w:type="paragraph" w:styleId="Textkrper-Einzug3">
    <w:name w:val="Body Text Indent 3"/>
    <w:basedOn w:val="Standard"/>
    <w:link w:val="Textkrper-Einzug3Zchn"/>
    <w:uiPriority w:val="99"/>
    <w:rsid w:val="00A6607D"/>
    <w:pPr>
      <w:spacing w:after="120"/>
      <w:ind w:left="283"/>
    </w:pPr>
    <w:rPr>
      <w:rFonts w:ascii="Times New Roman" w:hAnsi="Times New Roman" w:cs="Times New Roman"/>
      <w:bCs w:val="0"/>
      <w:sz w:val="16"/>
      <w:szCs w:val="16"/>
      <w:lang w:val="es-ES" w:eastAsia="fr-FR"/>
    </w:rPr>
  </w:style>
  <w:style w:type="character" w:customStyle="1" w:styleId="Textkrper-Einzug3Zchn">
    <w:name w:val="Textkörper-Einzug 3 Zchn"/>
    <w:link w:val="Textkrper-Einzug3"/>
    <w:uiPriority w:val="99"/>
    <w:semiHidden/>
    <w:locked/>
    <w:rsid w:val="005301F1"/>
    <w:rPr>
      <w:rFonts w:ascii="Arial" w:hAnsi="Arial" w:cs="Arial"/>
      <w:bCs/>
      <w:sz w:val="16"/>
      <w:szCs w:val="16"/>
      <w:lang w:val="es-ES" w:eastAsia="da-DK"/>
    </w:rPr>
  </w:style>
  <w:style w:type="paragraph" w:customStyle="1" w:styleId="Standard2">
    <w:name w:val="Standard+2"/>
    <w:basedOn w:val="Standard"/>
    <w:next w:val="Standard"/>
    <w:uiPriority w:val="99"/>
    <w:rsid w:val="00A6607D"/>
    <w:pPr>
      <w:widowControl w:val="0"/>
      <w:autoSpaceDE w:val="0"/>
      <w:autoSpaceDN w:val="0"/>
      <w:adjustRightInd w:val="0"/>
    </w:pPr>
    <w:rPr>
      <w:bCs w:val="0"/>
      <w:sz w:val="24"/>
      <w:szCs w:val="24"/>
      <w:lang w:val="es-ES" w:eastAsia="de-DE"/>
    </w:rPr>
  </w:style>
  <w:style w:type="paragraph" w:customStyle="1" w:styleId="Textkrper21">
    <w:name w:val="Textkörper 2+1"/>
    <w:basedOn w:val="Standard"/>
    <w:next w:val="Standard"/>
    <w:uiPriority w:val="99"/>
    <w:rsid w:val="00A6607D"/>
    <w:pPr>
      <w:widowControl w:val="0"/>
      <w:autoSpaceDE w:val="0"/>
      <w:autoSpaceDN w:val="0"/>
      <w:adjustRightInd w:val="0"/>
      <w:spacing w:after="120"/>
    </w:pPr>
    <w:rPr>
      <w:bCs w:val="0"/>
      <w:sz w:val="24"/>
      <w:szCs w:val="24"/>
      <w:lang w:val="es-ES" w:eastAsia="de-DE"/>
    </w:rPr>
  </w:style>
  <w:style w:type="paragraph" w:customStyle="1" w:styleId="Default">
    <w:name w:val="Default"/>
    <w:uiPriority w:val="99"/>
    <w:rsid w:val="00A6607D"/>
    <w:pPr>
      <w:widowControl w:val="0"/>
      <w:autoSpaceDE w:val="0"/>
      <w:autoSpaceDN w:val="0"/>
      <w:adjustRightInd w:val="0"/>
    </w:pPr>
    <w:rPr>
      <w:color w:val="000000"/>
      <w:sz w:val="24"/>
      <w:szCs w:val="24"/>
      <w:lang w:val="es-ES" w:eastAsia="de-DE"/>
    </w:rPr>
  </w:style>
  <w:style w:type="paragraph" w:styleId="Textkrper">
    <w:name w:val="Body Text"/>
    <w:basedOn w:val="Standard"/>
    <w:link w:val="TextkrperZchn"/>
    <w:uiPriority w:val="99"/>
    <w:rsid w:val="00A6607D"/>
    <w:pPr>
      <w:spacing w:after="120"/>
    </w:pPr>
  </w:style>
  <w:style w:type="character" w:customStyle="1" w:styleId="TextkrperZchn">
    <w:name w:val="Textkörper Zchn"/>
    <w:link w:val="Textkrper"/>
    <w:uiPriority w:val="99"/>
    <w:semiHidden/>
    <w:locked/>
    <w:rsid w:val="005301F1"/>
    <w:rPr>
      <w:rFonts w:ascii="Arial" w:hAnsi="Arial" w:cs="Arial"/>
      <w:bCs/>
      <w:lang w:val="es-ES" w:eastAsia="da-DK"/>
    </w:rPr>
  </w:style>
  <w:style w:type="paragraph" w:styleId="Textkrper3">
    <w:name w:val="Body Text 3"/>
    <w:basedOn w:val="Standard"/>
    <w:link w:val="Textkrper3Zchn"/>
    <w:uiPriority w:val="99"/>
    <w:rsid w:val="00A6607D"/>
    <w:pPr>
      <w:spacing w:after="120"/>
    </w:pPr>
    <w:rPr>
      <w:sz w:val="16"/>
      <w:szCs w:val="16"/>
    </w:rPr>
  </w:style>
  <w:style w:type="character" w:customStyle="1" w:styleId="Textkrper3Zchn">
    <w:name w:val="Textkörper 3 Zchn"/>
    <w:link w:val="Textkrper3"/>
    <w:uiPriority w:val="99"/>
    <w:semiHidden/>
    <w:locked/>
    <w:rsid w:val="005301F1"/>
    <w:rPr>
      <w:rFonts w:ascii="Arial" w:hAnsi="Arial" w:cs="Arial"/>
      <w:bCs/>
      <w:sz w:val="16"/>
      <w:szCs w:val="16"/>
      <w:lang w:val="es-ES" w:eastAsia="da-DK"/>
    </w:rPr>
  </w:style>
  <w:style w:type="paragraph" w:customStyle="1" w:styleId="StyleHeading2NotBoldBlack">
    <w:name w:val="Style Heading 2 + Not Bold Black"/>
    <w:basedOn w:val="berschrift2"/>
    <w:rsid w:val="00A6607D"/>
    <w:pPr>
      <w:tabs>
        <w:tab w:val="clear" w:pos="1980"/>
      </w:tabs>
    </w:pPr>
    <w:rPr>
      <w:color w:val="000000"/>
    </w:rPr>
  </w:style>
  <w:style w:type="paragraph" w:styleId="Textkrper-Zeileneinzug">
    <w:name w:val="Body Text Indent"/>
    <w:basedOn w:val="Standard"/>
    <w:link w:val="Textkrper-ZeileneinzugZchn"/>
    <w:uiPriority w:val="99"/>
    <w:rsid w:val="00A6607D"/>
    <w:pPr>
      <w:spacing w:after="120"/>
      <w:ind w:left="283"/>
    </w:pPr>
    <w:rPr>
      <w:rFonts w:ascii="Times New Roman" w:hAnsi="Times New Roman" w:cs="Times New Roman"/>
      <w:bCs w:val="0"/>
      <w:sz w:val="20"/>
      <w:szCs w:val="20"/>
      <w:lang w:val="es-ES" w:eastAsia="fr-FR"/>
    </w:rPr>
  </w:style>
  <w:style w:type="character" w:customStyle="1" w:styleId="Textkrper-ZeileneinzugZchn">
    <w:name w:val="Textkörper-Zeileneinzug Zchn"/>
    <w:link w:val="Textkrper-Zeileneinzug"/>
    <w:uiPriority w:val="99"/>
    <w:semiHidden/>
    <w:locked/>
    <w:rsid w:val="005301F1"/>
    <w:rPr>
      <w:rFonts w:ascii="Arial" w:hAnsi="Arial" w:cs="Arial"/>
      <w:bCs/>
      <w:lang w:val="es-ES" w:eastAsia="da-DK"/>
    </w:rPr>
  </w:style>
  <w:style w:type="paragraph" w:styleId="Verzeichnis8">
    <w:name w:val="toc 8"/>
    <w:basedOn w:val="Standard"/>
    <w:next w:val="Standard"/>
    <w:autoRedefine/>
    <w:uiPriority w:val="99"/>
    <w:semiHidden/>
    <w:rsid w:val="00A6607D"/>
    <w:pPr>
      <w:ind w:left="1400"/>
    </w:pPr>
    <w:rPr>
      <w:rFonts w:ascii="Times New Roman" w:hAnsi="Times New Roman" w:cs="Times New Roman"/>
      <w:bCs w:val="0"/>
      <w:sz w:val="20"/>
      <w:szCs w:val="20"/>
      <w:lang w:val="es-ES" w:eastAsia="fr-FR"/>
    </w:rPr>
  </w:style>
  <w:style w:type="character" w:styleId="Kommentarzeichen">
    <w:name w:val="annotation reference"/>
    <w:uiPriority w:val="99"/>
    <w:semiHidden/>
    <w:rsid w:val="00B60D49"/>
    <w:rPr>
      <w:rFonts w:cs="Times New Roman"/>
      <w:sz w:val="16"/>
      <w:szCs w:val="16"/>
    </w:rPr>
  </w:style>
  <w:style w:type="paragraph" w:styleId="Kommentartext">
    <w:name w:val="annotation text"/>
    <w:basedOn w:val="Standard"/>
    <w:link w:val="KommentartextZchn"/>
    <w:uiPriority w:val="99"/>
    <w:semiHidden/>
    <w:rsid w:val="00B60D49"/>
    <w:rPr>
      <w:sz w:val="20"/>
      <w:szCs w:val="20"/>
    </w:rPr>
  </w:style>
  <w:style w:type="character" w:customStyle="1" w:styleId="KommentartextZchn">
    <w:name w:val="Kommentartext Zchn"/>
    <w:link w:val="Kommentartext"/>
    <w:uiPriority w:val="99"/>
    <w:semiHidden/>
    <w:locked/>
    <w:rsid w:val="00B60D49"/>
    <w:rPr>
      <w:rFonts w:ascii="Arial" w:hAnsi="Arial" w:cs="Arial"/>
      <w:bCs/>
      <w:lang w:val="es-ES" w:eastAsia="da-DK"/>
    </w:rPr>
  </w:style>
  <w:style w:type="paragraph" w:styleId="Kommentarthema">
    <w:name w:val="annotation subject"/>
    <w:basedOn w:val="Kommentartext"/>
    <w:next w:val="Kommentartext"/>
    <w:link w:val="KommentarthemaZchn"/>
    <w:uiPriority w:val="99"/>
    <w:semiHidden/>
    <w:rsid w:val="00B60D49"/>
    <w:rPr>
      <w:b/>
    </w:rPr>
  </w:style>
  <w:style w:type="character" w:customStyle="1" w:styleId="KommentarthemaZchn">
    <w:name w:val="Kommentarthema Zchn"/>
    <w:link w:val="Kommentarthema"/>
    <w:uiPriority w:val="99"/>
    <w:semiHidden/>
    <w:locked/>
    <w:rsid w:val="00B60D49"/>
    <w:rPr>
      <w:rFonts w:ascii="Arial" w:hAnsi="Arial" w:cs="Arial"/>
      <w:b/>
      <w:bCs/>
      <w:lang w:val="es-ES" w:eastAsia="da-DK"/>
    </w:rPr>
  </w:style>
  <w:style w:type="character" w:customStyle="1" w:styleId="shorttext">
    <w:name w:val="short_text"/>
    <w:uiPriority w:val="99"/>
    <w:rsid w:val="007C76C3"/>
    <w:rPr>
      <w:rFonts w:cs="Times New Roman"/>
    </w:rPr>
  </w:style>
  <w:style w:type="paragraph" w:customStyle="1" w:styleId="ACUBody">
    <w:name w:val="ACU Body"/>
    <w:basedOn w:val="Standard"/>
    <w:link w:val="ACUBodyChar"/>
    <w:rsid w:val="004C6F92"/>
    <w:pPr>
      <w:ind w:left="720"/>
    </w:pPr>
    <w:rPr>
      <w:rFonts w:cs="Times New Roman"/>
      <w:bCs w:val="0"/>
      <w:sz w:val="20"/>
      <w:szCs w:val="24"/>
    </w:rPr>
  </w:style>
  <w:style w:type="character" w:customStyle="1" w:styleId="ACUBodyChar">
    <w:name w:val="ACU Body Char"/>
    <w:link w:val="ACUBody"/>
    <w:rsid w:val="004C6F92"/>
    <w:rPr>
      <w:rFonts w:ascii="Arial" w:hAnsi="Arial" w:cs="Arial"/>
      <w:szCs w:val="24"/>
      <w:lang w:val="es-ES"/>
    </w:rPr>
  </w:style>
  <w:style w:type="character" w:styleId="Hervorhebung">
    <w:name w:val="Emphasis"/>
    <w:uiPriority w:val="20"/>
    <w:qFormat/>
    <w:locked/>
    <w:rsid w:val="008C26AE"/>
    <w:rPr>
      <w:i/>
      <w:iCs/>
    </w:rPr>
  </w:style>
  <w:style w:type="character" w:styleId="Hyperlink">
    <w:name w:val="Hyperlink"/>
    <w:uiPriority w:val="99"/>
    <w:unhideWhenUsed/>
    <w:rsid w:val="00AA26FD"/>
    <w:rPr>
      <w:color w:val="0000FF"/>
      <w:u w:val="single"/>
    </w:rPr>
  </w:style>
  <w:style w:type="character" w:customStyle="1" w:styleId="CorrectionsAnglais">
    <w:name w:val="Corrections Anglais"/>
    <w:uiPriority w:val="99"/>
    <w:rsid w:val="006B1CB6"/>
    <w:rPr>
      <w:rFonts w:ascii="TrebuchetMS-Bold" w:hAnsi="TrebuchetMS-Bold" w:cs="TrebuchetMS-Bold"/>
      <w:b/>
      <w:bCs/>
      <w:color w:val="FF00FF"/>
      <w:lang w:val="es-ES"/>
    </w:rPr>
  </w:style>
  <w:style w:type="paragraph" w:customStyle="1" w:styleId="TexteAnglaisChiffresuite">
    <w:name w:val="Texte Anglais Chiffre suite"/>
    <w:basedOn w:val="Standard"/>
    <w:uiPriority w:val="99"/>
    <w:rsid w:val="006B1CB6"/>
    <w:pPr>
      <w:keepNext/>
      <w:widowControl w:val="0"/>
      <w:suppressAutoHyphens/>
      <w:autoSpaceDE w:val="0"/>
      <w:autoSpaceDN w:val="0"/>
      <w:adjustRightInd w:val="0"/>
      <w:spacing w:after="220" w:line="288" w:lineRule="auto"/>
      <w:jc w:val="both"/>
      <w:textAlignment w:val="center"/>
    </w:pPr>
    <w:rPr>
      <w:rFonts w:ascii="TrebuchetMS" w:hAnsi="TrebuchetMS" w:cs="TrebuchetMS"/>
      <w:bCs w:val="0"/>
      <w:color w:val="000000"/>
      <w:sz w:val="36"/>
      <w:szCs w:val="36"/>
      <w:lang w:eastAsia="fr-FR" w:val="es-ES"/>
    </w:rPr>
  </w:style>
  <w:style w:type="paragraph" w:customStyle="1" w:styleId="Aucunstyle">
    <w:name w:val="[Aucun style]"/>
    <w:rsid w:val="009A5376"/>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s-ES" w:eastAsia="fr-FR"/>
    </w:rPr>
  </w:style>
  <w:style w:type="paragraph" w:customStyle="1" w:styleId="TexteAnglais">
    <w:name w:val="Texte Anglais"/>
    <w:basedOn w:val="Aucunstyle"/>
    <w:uiPriority w:val="99"/>
    <w:rsid w:val="009A5376"/>
    <w:pPr>
      <w:keepNext/>
      <w:suppressAutoHyphens/>
      <w:spacing w:after="220"/>
      <w:ind w:left="800"/>
      <w:jc w:val="both"/>
    </w:pPr>
    <w:rPr>
      <w:rFonts w:ascii="TrebuchetMS" w:hAnsi="TrebuchetMS" w:cs="TrebuchetMS"/>
      <w:sz w:val="36"/>
      <w:szCs w:val="36"/>
      <w:lang w:val="es-ES"/>
    </w:rPr>
  </w:style>
  <w:style w:type="paragraph" w:styleId="Listenabsatz">
    <w:name w:val="List Paragraph"/>
    <w:basedOn w:val="Standard"/>
    <w:uiPriority w:val="34"/>
    <w:qFormat/>
    <w:rsid w:val="00550ACE"/>
    <w:pPr>
      <w:ind w:left="720"/>
      <w:contextualSpacing/>
    </w:pPr>
  </w:style>
  <w:style w:type="character" w:customStyle="1" w:styleId="apple-converted-space">
    <w:name w:val="apple-converted-space"/>
    <w:basedOn w:val="Absatz-Standardschriftart"/>
    <w:rsid w:val="003A1632"/>
  </w:style>
  <w:style w:type="paragraph" w:customStyle="1" w:styleId="EinfAbs">
    <w:name w:val="[Einf. Abs.]"/>
    <w:basedOn w:val="Standard"/>
    <w:uiPriority w:val="99"/>
    <w:rsid w:val="00C032D3"/>
    <w:pPr>
      <w:autoSpaceDE w:val="0"/>
      <w:autoSpaceDN w:val="0"/>
      <w:adjustRightInd w:val="0"/>
      <w:spacing w:line="288" w:lineRule="auto"/>
      <w:textAlignment w:val="center"/>
    </w:pPr>
    <w:rPr>
      <w:rFonts w:ascii="Minion Pro" w:eastAsiaTheme="minorHAnsi" w:hAnsi="Minion Pro" w:cs="Minion Pro"/>
      <w:bCs w:val="0"/>
      <w:color w:val="000000"/>
      <w:sz w:val="16"/>
      <w:szCs w:val="16"/>
      <w:lang w:val="es-ES" w:eastAsia="en-US"/>
    </w:rPr>
  </w:style>
  <w:style w:type="paragraph" w:styleId="berarbeitung">
    <w:name w:val="Revision"/>
    <w:hidden/>
    <w:uiPriority w:val="99"/>
    <w:semiHidden/>
    <w:rsid w:val="006737CA"/>
    <w:rPr>
      <w:bCs/>
      <w:lang w:eastAsia="da-DK" w:val="es-ES"/>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NormaleTabelle"/>
    <w:tblPr>
      <w:tblStyleRowBandSize w:val="1"/>
      <w:tblStyleColBandSize w:val="1"/>
      <w:tblCellMar>
        <w:left w:w="70" w:type="dxa"/>
        <w:right w:w="70" w:type="dxa"/>
      </w:tblCellMar>
    </w:tblPr>
  </w:style>
  <w:style w:type="table" w:customStyle="1" w:styleId="a0">
    <w:name w:val="a0"/>
    <w:basedOn w:val="NormaleTabelle"/>
    <w:tblPr>
      <w:tblStyleRowBandSize w:val="1"/>
      <w:tblStyleColBandSize w:val="1"/>
      <w:tblCellMar>
        <w:left w:w="70" w:type="dxa"/>
        <w:right w:w="70" w:type="dxa"/>
      </w:tblCellMar>
    </w:tblPr>
  </w:style>
  <w:style w:type="table" w:customStyle="1" w:styleId="a1">
    <w:name w:val="a1"/>
    <w:basedOn w:val="NormaleTabelle"/>
    <w:tblPr>
      <w:tblStyleRowBandSize w:val="1"/>
      <w:tblStyleColBandSize w:val="1"/>
      <w:tblCellMar>
        <w:left w:w="70" w:type="dxa"/>
        <w:right w:w="70" w:type="dxa"/>
      </w:tblCellMar>
    </w:tblPr>
  </w:style>
  <w:style w:type="table" w:customStyle="1" w:styleId="a2">
    <w:name w:val="a2"/>
    <w:basedOn w:val="NormaleTabelle"/>
    <w:tblPr>
      <w:tblStyleRowBandSize w:val="1"/>
      <w:tblStyleColBandSize w:val="1"/>
      <w:tblCellMar>
        <w:left w:w="115" w:type="dxa"/>
        <w:right w:w="115" w:type="dxa"/>
      </w:tblCellMar>
    </w:tblPr>
  </w:style>
  <w:style w:type="table" w:customStyle="1" w:styleId="a3">
    <w:name w:val="a3"/>
    <w:basedOn w:val="NormaleTabelle"/>
    <w:tblPr>
      <w:tblStyleRowBandSize w:val="1"/>
      <w:tblStyleColBandSize w:val="1"/>
      <w:tblCellMar>
        <w:left w:w="115" w:type="dxa"/>
        <w:right w:w="115" w:type="dxa"/>
      </w:tblCellMar>
    </w:tblPr>
  </w:style>
  <w:style w:type="table" w:customStyle="1" w:styleId="a4">
    <w:name w:val="a4"/>
    <w:basedOn w:val="NormaleTabelle"/>
    <w:tblPr>
      <w:tblStyleRowBandSize w:val="1"/>
      <w:tblStyleColBandSize w:val="1"/>
      <w:tblCellMar>
        <w:left w:w="115" w:type="dxa"/>
        <w:right w:w="115" w:type="dxa"/>
      </w:tblCellMar>
    </w:tblPr>
  </w:style>
  <w:style w:type="table" w:customStyle="1" w:styleId="a5">
    <w:name w:val="a5"/>
    <w:basedOn w:val="NormaleTabelle"/>
    <w:tblPr>
      <w:tblStyleRowBandSize w:val="1"/>
      <w:tblStyleColBandSize w:val="1"/>
      <w:tblCellMar>
        <w:left w:w="70" w:type="dxa"/>
        <w:right w:w="70" w:type="dxa"/>
      </w:tblCellMar>
    </w:tblPr>
  </w:style>
  <w:style w:type="table" w:customStyle="1" w:styleId="a6">
    <w:name w:val="a6"/>
    <w:basedOn w:val="NormaleTabelle"/>
    <w:tblPr>
      <w:tblStyleRowBandSize w:val="1"/>
      <w:tblStyleColBandSize w:val="1"/>
      <w:tblCellMar>
        <w:left w:w="70" w:type="dxa"/>
        <w:right w:w="70" w:type="dxa"/>
      </w:tblCellMar>
    </w:tblPr>
  </w:style>
  <w:style w:type="table" w:customStyle="1" w:styleId="a7">
    <w:name w:val="a7"/>
    <w:basedOn w:val="NormaleTabelle"/>
    <w:tblPr>
      <w:tblStyleRowBandSize w:val="1"/>
      <w:tblStyleColBandSize w:val="1"/>
      <w:tblCellMar>
        <w:left w:w="70" w:type="dxa"/>
        <w:right w:w="70" w:type="dxa"/>
      </w:tblCellMar>
    </w:tblPr>
  </w:style>
  <w:style w:type="table" w:customStyle="1" w:styleId="a8">
    <w:name w:val="a8"/>
    <w:basedOn w:val="NormaleTabelle"/>
    <w:tblPr>
      <w:tblStyleRowBandSize w:val="1"/>
      <w:tblStyleColBandSize w:val="1"/>
      <w:tblCellMar>
        <w:left w:w="70" w:type="dxa"/>
        <w:right w:w="70" w:type="dxa"/>
      </w:tblCellMar>
    </w:tblPr>
  </w:style>
  <w:style w:type="table" w:customStyle="1" w:styleId="a9">
    <w:name w:val="a9"/>
    <w:basedOn w:val="NormaleTabelle"/>
    <w:tblPr>
      <w:tblStyleRowBandSize w:val="1"/>
      <w:tblStyleColBandSize w:val="1"/>
      <w:tblCellMar>
        <w:left w:w="70" w:type="dxa"/>
        <w:right w:w="70" w:type="dxa"/>
      </w:tblCellMar>
    </w:tblPr>
  </w:style>
  <w:style w:type="table" w:customStyle="1" w:styleId="aa">
    <w:name w:val="aa"/>
    <w:basedOn w:val="NormaleTabelle"/>
    <w:tblPr>
      <w:tblStyleRowBandSize w:val="1"/>
      <w:tblStyleColBandSize w:val="1"/>
      <w:tblCellMar>
        <w:left w:w="70" w:type="dxa"/>
        <w:right w:w="70" w:type="dxa"/>
      </w:tblCellMar>
    </w:tblPr>
  </w:style>
  <w:style w:type="table" w:customStyle="1" w:styleId="ab">
    <w:name w:val="ab"/>
    <w:basedOn w:val="NormaleTabelle"/>
    <w:tblPr>
      <w:tblStyleRowBandSize w:val="1"/>
      <w:tblStyleColBandSize w:val="1"/>
      <w:tblCellMar>
        <w:left w:w="70" w:type="dxa"/>
        <w:right w:w="70" w:type="dxa"/>
      </w:tblCellMar>
    </w:tblPr>
  </w:style>
  <w:style w:type="table" w:customStyle="1" w:styleId="ac">
    <w:name w:val="ac"/>
    <w:basedOn w:val="NormaleTabelle"/>
    <w:tblPr>
      <w:tblStyleRowBandSize w:val="1"/>
      <w:tblStyleColBandSize w:val="1"/>
      <w:tblCellMar>
        <w:left w:w="70" w:type="dxa"/>
        <w:right w:w="70" w:type="dxa"/>
      </w:tblCellMar>
    </w:tblPr>
  </w:style>
  <w:style w:type="table" w:customStyle="1" w:styleId="ad">
    <w:name w:val="ad"/>
    <w:basedOn w:val="NormaleTabelle"/>
    <w:tblPr>
      <w:tblStyleRowBandSize w:val="1"/>
      <w:tblStyleColBandSize w:val="1"/>
      <w:tblCellMar>
        <w:left w:w="70" w:type="dxa"/>
        <w:right w:w="70" w:type="dxa"/>
      </w:tblCellMar>
    </w:tblPr>
  </w:style>
  <w:style w:type="table" w:customStyle="1" w:styleId="ae">
    <w:name w:val="ae"/>
    <w:basedOn w:val="NormaleTabelle"/>
    <w:tblPr>
      <w:tblStyleRowBandSize w:val="1"/>
      <w:tblStyleColBandSize w:val="1"/>
      <w:tblCellMar>
        <w:left w:w="70" w:type="dxa"/>
        <w:right w:w="70" w:type="dxa"/>
      </w:tblCellMar>
    </w:tblPr>
  </w:style>
  <w:style w:type="table" w:customStyle="1" w:styleId="af">
    <w:name w:val="af"/>
    <w:basedOn w:val="NormaleTabelle"/>
    <w:tblPr>
      <w:tblStyleRowBandSize w:val="1"/>
      <w:tblStyleColBandSize w:val="1"/>
      <w:tblCellMar>
        <w:left w:w="70" w:type="dxa"/>
        <w:right w:w="70" w:type="dxa"/>
      </w:tblCellMar>
    </w:tblPr>
  </w:style>
  <w:style w:type="table" w:customStyle="1" w:styleId="af0">
    <w:name w:val="af0"/>
    <w:basedOn w:val="NormaleTabelle"/>
    <w:tblPr>
      <w:tblStyleRowBandSize w:val="1"/>
      <w:tblStyleColBandSize w:val="1"/>
      <w:tblCellMar>
        <w:left w:w="70" w:type="dxa"/>
        <w:right w:w="70" w:type="dxa"/>
      </w:tblCellMar>
    </w:tblPr>
  </w:style>
  <w:style w:type="table" w:customStyle="1" w:styleId="af1">
    <w:name w:val="af1"/>
    <w:basedOn w:val="NormaleTabelle"/>
    <w:tblPr>
      <w:tblStyleRowBandSize w:val="1"/>
      <w:tblStyleColBandSize w:val="1"/>
      <w:tblCellMar>
        <w:left w:w="70" w:type="dxa"/>
        <w:right w:w="70" w:type="dxa"/>
      </w:tblCellMar>
    </w:tblPr>
  </w:style>
  <w:style w:type="table" w:customStyle="1" w:styleId="af2">
    <w:name w:val="af2"/>
    <w:basedOn w:val="NormaleTabelle"/>
    <w:tblPr>
      <w:tblStyleRowBandSize w:val="1"/>
      <w:tblStyleColBandSize w:val="1"/>
      <w:tblCellMar>
        <w:left w:w="70" w:type="dxa"/>
        <w:right w:w="70" w:type="dxa"/>
      </w:tblCellMar>
    </w:tblPr>
  </w:style>
  <w:style w:type="table" w:customStyle="1" w:styleId="af3">
    <w:name w:val="af3"/>
    <w:basedOn w:val="NormaleTabelle"/>
    <w:tblPr>
      <w:tblStyleRowBandSize w:val="1"/>
      <w:tblStyleColBandSize w:val="1"/>
      <w:tblCellMar>
        <w:left w:w="70" w:type="dxa"/>
        <w:right w:w="70" w:type="dxa"/>
      </w:tblCellMar>
    </w:tblPr>
  </w:style>
  <w:style w:type="table" w:customStyle="1" w:styleId="af4">
    <w:name w:val="af4"/>
    <w:basedOn w:val="NormaleTabelle"/>
    <w:tblPr>
      <w:tblStyleRowBandSize w:val="1"/>
      <w:tblStyleColBandSize w:val="1"/>
      <w:tblCellMar>
        <w:left w:w="70" w:type="dxa"/>
        <w:right w:w="70" w:type="dxa"/>
      </w:tblCellMar>
    </w:tblPr>
  </w:style>
  <w:style w:type="table" w:customStyle="1" w:styleId="af5">
    <w:name w:val="af5"/>
    <w:basedOn w:val="NormaleTabelle"/>
    <w:tblPr>
      <w:tblStyleRowBandSize w:val="1"/>
      <w:tblStyleColBandSize w:val="1"/>
      <w:tblCellMar>
        <w:left w:w="70" w:type="dxa"/>
        <w:right w:w="70" w:type="dxa"/>
      </w:tblCellMar>
    </w:tblPr>
  </w:style>
  <w:style w:type="table" w:customStyle="1" w:styleId="af6">
    <w:name w:val="af6"/>
    <w:basedOn w:val="NormaleTabelle"/>
    <w:tblPr>
      <w:tblStyleRowBandSize w:val="1"/>
      <w:tblStyleColBandSize w:val="1"/>
      <w:tblCellMar>
        <w:left w:w="70" w:type="dxa"/>
        <w:right w:w="70" w:type="dxa"/>
      </w:tblCellMar>
    </w:tblPr>
  </w:style>
  <w:style w:type="table" w:customStyle="1" w:styleId="af7">
    <w:name w:val="af7"/>
    <w:basedOn w:val="NormaleTabelle"/>
    <w:tblPr>
      <w:tblStyleRowBandSize w:val="1"/>
      <w:tblStyleColBandSize w:val="1"/>
      <w:tblCellMar>
        <w:left w:w="70" w:type="dxa"/>
        <w:right w:w="70" w:type="dxa"/>
      </w:tblCellMar>
    </w:tblPr>
  </w:style>
  <w:style w:type="table" w:customStyle="1" w:styleId="af8">
    <w:name w:val="af8"/>
    <w:basedOn w:val="NormaleTabelle"/>
    <w:tblPr>
      <w:tblStyleRowBandSize w:val="1"/>
      <w:tblStyleColBandSize w:val="1"/>
      <w:tblCellMar>
        <w:left w:w="70" w:type="dxa"/>
        <w:right w:w="70" w:type="dxa"/>
      </w:tblCellMar>
    </w:tblPr>
  </w:style>
  <w:style w:type="table" w:customStyle="1" w:styleId="af9">
    <w:name w:val="af9"/>
    <w:basedOn w:val="NormaleTabelle"/>
    <w:tblPr>
      <w:tblStyleRowBandSize w:val="1"/>
      <w:tblStyleColBandSize w:val="1"/>
      <w:tblCellMar>
        <w:left w:w="70" w:type="dxa"/>
        <w:right w:w="70" w:type="dxa"/>
      </w:tblCellMar>
    </w:tblPr>
  </w:style>
  <w:style w:type="table" w:customStyle="1" w:styleId="afa">
    <w:name w:val="afa"/>
    <w:basedOn w:val="NormaleTabelle"/>
    <w:tblPr>
      <w:tblStyleRowBandSize w:val="1"/>
      <w:tblStyleColBandSize w:val="1"/>
      <w:tblCellMar>
        <w:left w:w="0" w:type="dxa"/>
        <w:right w:w="0" w:type="dxa"/>
      </w:tblCellMar>
    </w:tblPr>
  </w:style>
  <w:style w:type="table" w:customStyle="1" w:styleId="afb">
    <w:name w:val="afb"/>
    <w:basedOn w:val="NormaleTabelle"/>
    <w:tblPr>
      <w:tblStyleRowBandSize w:val="1"/>
      <w:tblStyleColBandSize w:val="1"/>
      <w:tblCellMar>
        <w:left w:w="0" w:type="dxa"/>
        <w:right w:w="0" w:type="dxa"/>
      </w:tblCellMar>
    </w:tblPr>
  </w:style>
  <w:style w:type="table" w:customStyle="1" w:styleId="afc">
    <w:name w:val="afc"/>
    <w:basedOn w:val="NormaleTabelle"/>
    <w:tblPr>
      <w:tblStyleRowBandSize w:val="1"/>
      <w:tblStyleColBandSize w:val="1"/>
      <w:tblCellMar>
        <w:left w:w="0" w:type="dxa"/>
        <w:right w:w="0" w:type="dxa"/>
      </w:tblCellMar>
    </w:tblPr>
  </w:style>
  <w:style w:type="table" w:customStyle="1" w:styleId="afd">
    <w:name w:val="afd"/>
    <w:basedOn w:val="NormaleTabelle"/>
    <w:tblPr>
      <w:tblStyleRowBandSize w:val="1"/>
      <w:tblStyleColBandSize w:val="1"/>
      <w:tblCellMar>
        <w:left w:w="0" w:type="dxa"/>
        <w:right w:w="0" w:type="dxa"/>
      </w:tblCellMar>
    </w:tblPr>
  </w:style>
  <w:style w:type="table" w:customStyle="1" w:styleId="afe">
    <w:name w:val="afe"/>
    <w:basedOn w:val="NormaleTabelle"/>
    <w:tblPr>
      <w:tblStyleRowBandSize w:val="1"/>
      <w:tblStyleColBandSize w:val="1"/>
      <w:tblCellMar>
        <w:left w:w="70" w:type="dxa"/>
        <w:right w:w="70" w:type="dxa"/>
      </w:tblCellMar>
    </w:tblPr>
  </w:style>
  <w:style w:type="table" w:customStyle="1" w:styleId="aff">
    <w:name w:val="aff"/>
    <w:basedOn w:val="NormaleTabelle"/>
    <w:tblPr>
      <w:tblStyleRowBandSize w:val="1"/>
      <w:tblStyleColBandSize w:val="1"/>
      <w:tblCellMar>
        <w:left w:w="70" w:type="dxa"/>
        <w:right w:w="70" w:type="dxa"/>
      </w:tblCellMar>
    </w:tblPr>
  </w:style>
  <w:style w:type="table" w:customStyle="1" w:styleId="aff0">
    <w:name w:val="aff0"/>
    <w:basedOn w:val="NormaleTabelle"/>
    <w:tblPr>
      <w:tblStyleRowBandSize w:val="1"/>
      <w:tblStyleColBandSize w:val="1"/>
      <w:tblCellMar>
        <w:left w:w="70" w:type="dxa"/>
        <w:right w:w="70" w:type="dxa"/>
      </w:tblCellMar>
    </w:tblPr>
  </w:style>
  <w:style w:type="table" w:customStyle="1" w:styleId="aff1">
    <w:name w:val="aff1"/>
    <w:basedOn w:val="NormaleTabelle"/>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Relationships xmlns="http://schemas.openxmlformats.org/package/2006/relationships"><Relationship Id="rId8" Type="http://schemas.openxmlformats.org/officeDocument/2006/relationships/hyperlink" Target="https://results.mxgp.com/riderloginrequests.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office@mxgp.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esults.mxgp.com/passwordrequest.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sults.mxgp.com/entry/entryform1.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ZpKxQBgJqhXl+OfTCcQXg1n1yw==">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6143</Words>
  <Characters>30227</Characters>
  <Application>Microsoft Office Word</Application>
  <DocSecurity>0</DocSecurity>
  <Lines>1079</Lines>
  <Paragraphs>466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Erling Christiansen</dc:creator>
  <cp:lastModifiedBy>Dumboeck Sarah</cp:lastModifiedBy>
  <cp:revision>2</cp:revision>
  <dcterms:created xsi:type="dcterms:W3CDTF">2024-02-08T16:53:00Z</dcterms:created>
  <dcterms:modified xsi:type="dcterms:W3CDTF">2024-02-08T16:53:00Z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6506af9020f5dfa972afef21a4d3b55ff7385f8ab01bf6dab072facae51746db</vt:lpwstr>
  </property>
</Properties>
</file>